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C5BA" w14:textId="77777777" w:rsidR="00137AE7" w:rsidRPr="00B17E2D" w:rsidRDefault="00137AE7" w:rsidP="00137AE7">
      <w:pPr>
        <w:widowControl w:val="0"/>
        <w:spacing w:after="0" w:line="240" w:lineRule="auto"/>
        <w:jc w:val="both"/>
        <w:rPr>
          <w:rFonts w:ascii="Times New Roman" w:hAnsi="Times New Roman" w:cs="Times New Roman"/>
          <w:b/>
          <w:bCs/>
          <w:sz w:val="24"/>
          <w:szCs w:val="24"/>
          <w:lang w:val="en-US"/>
        </w:rPr>
      </w:pPr>
      <w:r w:rsidRPr="00B17E2D">
        <w:rPr>
          <w:rFonts w:ascii="Times New Roman" w:hAnsi="Times New Roman" w:cs="Times New Roman"/>
          <w:b/>
          <w:bCs/>
          <w:sz w:val="24"/>
          <w:szCs w:val="24"/>
          <w:lang w:val="en-US"/>
        </w:rPr>
        <w:t>DOI: 10.21564/</w:t>
      </w:r>
    </w:p>
    <w:p w14:paraId="7C3F7323" w14:textId="77777777" w:rsidR="00137AE7" w:rsidRPr="00B17E2D" w:rsidRDefault="00137AE7" w:rsidP="00137AE7">
      <w:pPr>
        <w:widowControl w:val="0"/>
        <w:spacing w:after="0" w:line="240" w:lineRule="auto"/>
        <w:jc w:val="both"/>
        <w:rPr>
          <w:rFonts w:ascii="Times New Roman" w:hAnsi="Times New Roman" w:cs="Times New Roman"/>
          <w:sz w:val="24"/>
          <w:szCs w:val="24"/>
          <w:lang w:val="en-US"/>
        </w:rPr>
      </w:pPr>
    </w:p>
    <w:p w14:paraId="29A46B74" w14:textId="4F9402E2" w:rsidR="00137AE7" w:rsidRPr="00B17E2D" w:rsidRDefault="00137AE7" w:rsidP="00137AE7">
      <w:pPr>
        <w:widowControl w:val="0"/>
        <w:spacing w:after="0" w:line="240" w:lineRule="auto"/>
        <w:jc w:val="center"/>
        <w:rPr>
          <w:rFonts w:ascii="Times New Roman" w:hAnsi="Times New Roman" w:cs="Times New Roman"/>
          <w:b/>
          <w:bCs/>
          <w:sz w:val="28"/>
          <w:szCs w:val="28"/>
          <w:lang w:val="en-US"/>
        </w:rPr>
      </w:pPr>
      <w:r w:rsidRPr="00B17E2D">
        <w:rPr>
          <w:rFonts w:ascii="Times New Roman" w:hAnsi="Times New Roman" w:cs="Times New Roman"/>
          <w:b/>
          <w:bCs/>
          <w:sz w:val="28"/>
          <w:szCs w:val="28"/>
          <w:lang w:val="en-US"/>
        </w:rPr>
        <w:t>European Integration as a Driving Force for the Development of Ukraine's Legal Culture and the Modernization of its Legal System</w:t>
      </w:r>
    </w:p>
    <w:p w14:paraId="23BB16C9" w14:textId="729539C1" w:rsidR="00137AE7" w:rsidRPr="00B17E2D" w:rsidRDefault="00137AE7" w:rsidP="00137AE7">
      <w:pPr>
        <w:widowControl w:val="0"/>
        <w:spacing w:before="120" w:after="0" w:line="240" w:lineRule="auto"/>
        <w:jc w:val="center"/>
        <w:rPr>
          <w:rFonts w:ascii="Times New Roman" w:hAnsi="Times New Roman" w:cs="Times New Roman"/>
          <w:b/>
          <w:bCs/>
          <w:sz w:val="24"/>
          <w:szCs w:val="24"/>
          <w:lang w:val="en-US"/>
        </w:rPr>
      </w:pPr>
      <w:r w:rsidRPr="00B17E2D">
        <w:rPr>
          <w:rFonts w:ascii="Times New Roman" w:hAnsi="Times New Roman" w:cs="Times New Roman"/>
          <w:b/>
          <w:bCs/>
          <w:sz w:val="24"/>
          <w:szCs w:val="24"/>
          <w:lang w:val="en-US"/>
        </w:rPr>
        <w:t xml:space="preserve">Victoria S. </w:t>
      </w:r>
      <w:proofErr w:type="spellStart"/>
      <w:r w:rsidRPr="00B17E2D">
        <w:rPr>
          <w:rFonts w:ascii="Times New Roman" w:hAnsi="Times New Roman" w:cs="Times New Roman"/>
          <w:b/>
          <w:bCs/>
          <w:sz w:val="24"/>
          <w:szCs w:val="24"/>
          <w:lang w:val="en-US"/>
        </w:rPr>
        <w:t>Lomaka</w:t>
      </w:r>
      <w:proofErr w:type="spellEnd"/>
      <w:r w:rsidRPr="00B17E2D">
        <w:rPr>
          <w:rFonts w:ascii="Times New Roman" w:hAnsi="Times New Roman" w:cs="Times New Roman"/>
          <w:b/>
          <w:bCs/>
          <w:sz w:val="24"/>
          <w:szCs w:val="24"/>
          <w:lang w:val="en-US"/>
        </w:rPr>
        <w:t>*</w:t>
      </w:r>
    </w:p>
    <w:p w14:paraId="5B65E819" w14:textId="77777777" w:rsidR="00137AE7" w:rsidRPr="00B17E2D" w:rsidRDefault="00137AE7" w:rsidP="00137AE7">
      <w:pPr>
        <w:widowControl w:val="0"/>
        <w:spacing w:after="0" w:line="240" w:lineRule="auto"/>
        <w:jc w:val="center"/>
        <w:rPr>
          <w:rFonts w:ascii="Times New Roman" w:hAnsi="Times New Roman" w:cs="Times New Roman"/>
          <w:i/>
          <w:iCs/>
          <w:sz w:val="24"/>
          <w:szCs w:val="24"/>
          <w:lang w:val="en-US"/>
        </w:rPr>
      </w:pPr>
      <w:r w:rsidRPr="00B17E2D">
        <w:rPr>
          <w:rFonts w:ascii="Times New Roman" w:hAnsi="Times New Roman" w:cs="Times New Roman"/>
          <w:i/>
          <w:iCs/>
          <w:sz w:val="24"/>
          <w:szCs w:val="24"/>
          <w:lang w:val="en-US"/>
        </w:rPr>
        <w:t xml:space="preserve">Yaroslav </w:t>
      </w:r>
      <w:proofErr w:type="spellStart"/>
      <w:r w:rsidRPr="00B17E2D">
        <w:rPr>
          <w:rFonts w:ascii="Times New Roman" w:hAnsi="Times New Roman" w:cs="Times New Roman"/>
          <w:i/>
          <w:iCs/>
          <w:sz w:val="24"/>
          <w:szCs w:val="24"/>
          <w:lang w:val="en-US"/>
        </w:rPr>
        <w:t>Mudryi</w:t>
      </w:r>
      <w:proofErr w:type="spellEnd"/>
      <w:r w:rsidRPr="00B17E2D">
        <w:rPr>
          <w:rFonts w:ascii="Times New Roman" w:hAnsi="Times New Roman" w:cs="Times New Roman"/>
          <w:i/>
          <w:iCs/>
          <w:sz w:val="24"/>
          <w:szCs w:val="24"/>
          <w:lang w:val="en-US"/>
        </w:rPr>
        <w:t xml:space="preserve"> National Law University</w:t>
      </w:r>
    </w:p>
    <w:p w14:paraId="6F85E111" w14:textId="61D5A210" w:rsidR="00137AE7" w:rsidRPr="00B17E2D" w:rsidRDefault="00137AE7" w:rsidP="00137AE7">
      <w:pPr>
        <w:widowControl w:val="0"/>
        <w:spacing w:after="0" w:line="240" w:lineRule="auto"/>
        <w:jc w:val="center"/>
        <w:rPr>
          <w:rFonts w:ascii="Times New Roman" w:hAnsi="Times New Roman" w:cs="Times New Roman"/>
          <w:i/>
          <w:iCs/>
          <w:sz w:val="24"/>
          <w:szCs w:val="24"/>
          <w:lang w:val="en-US"/>
        </w:rPr>
      </w:pPr>
      <w:r w:rsidRPr="00B17E2D">
        <w:rPr>
          <w:rFonts w:ascii="Times New Roman" w:hAnsi="Times New Roman" w:cs="Times New Roman"/>
          <w:i/>
          <w:iCs/>
          <w:sz w:val="24"/>
          <w:szCs w:val="24"/>
          <w:lang w:val="en-US"/>
        </w:rPr>
        <w:t>Kharkiv, Ukraine</w:t>
      </w:r>
    </w:p>
    <w:p w14:paraId="7E184F25" w14:textId="77777777" w:rsidR="00137AE7" w:rsidRPr="00B17E2D" w:rsidRDefault="00137AE7" w:rsidP="00137AE7">
      <w:pPr>
        <w:widowControl w:val="0"/>
        <w:spacing w:after="0" w:line="240" w:lineRule="auto"/>
        <w:jc w:val="center"/>
        <w:rPr>
          <w:rFonts w:ascii="Times New Roman" w:hAnsi="Times New Roman" w:cs="Times New Roman"/>
          <w:i/>
          <w:iCs/>
          <w:sz w:val="24"/>
          <w:szCs w:val="24"/>
          <w:lang w:val="en-US"/>
        </w:rPr>
      </w:pPr>
      <w:r w:rsidRPr="00B17E2D">
        <w:rPr>
          <w:rFonts w:ascii="Times New Roman" w:hAnsi="Times New Roman" w:cs="Times New Roman"/>
          <w:i/>
          <w:iCs/>
          <w:sz w:val="24"/>
          <w:szCs w:val="24"/>
          <w:lang w:val="en-US"/>
        </w:rPr>
        <w:t>*e-mail: lomviktoriya@gmail.com</w:t>
      </w:r>
    </w:p>
    <w:p w14:paraId="05A135F5" w14:textId="77777777" w:rsidR="00137AE7" w:rsidRPr="00B17E2D" w:rsidRDefault="00137AE7" w:rsidP="008523BB">
      <w:pPr>
        <w:widowControl w:val="0"/>
        <w:spacing w:after="0" w:line="240" w:lineRule="auto"/>
        <w:ind w:left="284"/>
        <w:jc w:val="both"/>
        <w:rPr>
          <w:rFonts w:ascii="Times New Roman" w:hAnsi="Times New Roman" w:cs="Times New Roman"/>
          <w:b/>
          <w:bCs/>
          <w:lang w:val="en-US"/>
        </w:rPr>
      </w:pPr>
      <w:r w:rsidRPr="00B17E2D">
        <w:rPr>
          <w:rFonts w:ascii="Times New Roman" w:hAnsi="Times New Roman" w:cs="Times New Roman"/>
          <w:b/>
          <w:bCs/>
          <w:lang w:val="en-US"/>
        </w:rPr>
        <w:t>Abstract</w:t>
      </w:r>
    </w:p>
    <w:p w14:paraId="4AE471FA" w14:textId="1ABB8E62" w:rsidR="00137AE7" w:rsidRPr="00B17E2D" w:rsidRDefault="00137AE7" w:rsidP="008523BB">
      <w:pPr>
        <w:widowControl w:val="0"/>
        <w:spacing w:after="0" w:line="240" w:lineRule="auto"/>
        <w:ind w:left="284"/>
        <w:jc w:val="both"/>
        <w:rPr>
          <w:rFonts w:ascii="Times New Roman" w:hAnsi="Times New Roman" w:cs="Times New Roman"/>
          <w:i/>
          <w:iCs/>
          <w:lang w:val="en-US"/>
        </w:rPr>
      </w:pPr>
      <w:r w:rsidRPr="00B17E2D">
        <w:rPr>
          <w:rFonts w:ascii="Times New Roman" w:hAnsi="Times New Roman" w:cs="Times New Roman"/>
          <w:i/>
          <w:iCs/>
          <w:lang w:val="en-US"/>
        </w:rPr>
        <w:t xml:space="preserve">This article aims to analyze the development of Ukraine's legal culture in the context of its strategic course toward European integration and its impact on the modernization of the national legal system, which determines the relevance of this research. The study employed interdisciplinary and terminological approaches, as well as dialectical, hermeneutic, historical-legal, comparative-legal, system-functional, and legal modeling methods. The content of the concepts of "legal system" and "legal culture" is revealed, and their characteristics are provided. The core of the study is an analysis of the role of European integration (within the framework of both the Council of Europe and the European Union) in modernizing Ukraine's legal system and reforming its structural elements, particularly its legal culture. The article substantiates the importance of adapting Ukraine's legal system to the legal order of the European Union. This involves not only aligning Ukrainian legislation with the EU acquis </w:t>
      </w:r>
      <w:proofErr w:type="spellStart"/>
      <w:r w:rsidRPr="00B17E2D">
        <w:rPr>
          <w:rFonts w:ascii="Times New Roman" w:hAnsi="Times New Roman" w:cs="Times New Roman"/>
          <w:i/>
          <w:iCs/>
          <w:lang w:val="en-US"/>
        </w:rPr>
        <w:t>communautaire</w:t>
      </w:r>
      <w:proofErr w:type="spellEnd"/>
      <w:r w:rsidRPr="00B17E2D">
        <w:rPr>
          <w:rFonts w:ascii="Times New Roman" w:hAnsi="Times New Roman" w:cs="Times New Roman"/>
          <w:i/>
          <w:iCs/>
          <w:lang w:val="en-US"/>
        </w:rPr>
        <w:t xml:space="preserve"> but also adopting the system of legal values, principles, procedures, and practices on which EU law is based. Furthermore, it requires reorienting national legal science and legal education toward European standards. The research analyzes national legal acts and EU legal acts, which are mostly related to fulfilling the legal criteria for EU membership. Overall, the results of this study can be helpful for a more thorough analysis of the evolution of Ukraine's legal system under the influence of European integration processes. The findings can also aid in developing a draft Concept for improving the legal culture of Ukrainian society and measures aimed at raising the level of legal culture among civil servants.</w:t>
      </w:r>
    </w:p>
    <w:p w14:paraId="38F56F31" w14:textId="77777777" w:rsidR="00137AE7" w:rsidRPr="00B17E2D" w:rsidRDefault="00137AE7" w:rsidP="008523BB">
      <w:pPr>
        <w:widowControl w:val="0"/>
        <w:spacing w:before="120" w:after="0" w:line="240" w:lineRule="auto"/>
        <w:ind w:left="284"/>
        <w:jc w:val="both"/>
        <w:rPr>
          <w:rFonts w:ascii="Times New Roman" w:hAnsi="Times New Roman" w:cs="Times New Roman"/>
          <w:i/>
          <w:iCs/>
          <w:lang w:val="en-US"/>
        </w:rPr>
      </w:pPr>
      <w:r w:rsidRPr="00B17E2D">
        <w:rPr>
          <w:rFonts w:ascii="Times New Roman" w:hAnsi="Times New Roman" w:cs="Times New Roman"/>
          <w:b/>
          <w:bCs/>
          <w:i/>
          <w:iCs/>
          <w:lang w:val="en-US"/>
        </w:rPr>
        <w:t>Keywords:</w:t>
      </w:r>
      <w:r w:rsidRPr="00B17E2D">
        <w:rPr>
          <w:rFonts w:ascii="Times New Roman" w:hAnsi="Times New Roman" w:cs="Times New Roman"/>
          <w:i/>
          <w:iCs/>
          <w:lang w:val="en-US"/>
        </w:rPr>
        <w:t xml:space="preserve"> legal integration; values; EU law; adaptation of legislation; legal consciousness; legal education.</w:t>
      </w:r>
    </w:p>
    <w:p w14:paraId="3AB78FCE" w14:textId="5BF93868" w:rsidR="00137AE7" w:rsidRPr="00B17E2D" w:rsidRDefault="00137AE7" w:rsidP="00137AE7">
      <w:pPr>
        <w:widowControl w:val="0"/>
        <w:spacing w:before="120" w:after="120" w:line="240" w:lineRule="auto"/>
        <w:jc w:val="center"/>
        <w:rPr>
          <w:rFonts w:ascii="Times New Roman" w:hAnsi="Times New Roman" w:cs="Times New Roman"/>
          <w:b/>
          <w:bCs/>
          <w:sz w:val="28"/>
          <w:szCs w:val="28"/>
        </w:rPr>
      </w:pPr>
      <w:r w:rsidRPr="00B17E2D">
        <w:rPr>
          <w:rFonts w:ascii="Times New Roman" w:hAnsi="Times New Roman" w:cs="Times New Roman"/>
          <w:b/>
          <w:bCs/>
          <w:sz w:val="28"/>
          <w:szCs w:val="28"/>
        </w:rPr>
        <w:t>Європейська інтеграція – рушійна сила розвитку правової культури України, модернізації її правової системи</w:t>
      </w:r>
    </w:p>
    <w:p w14:paraId="46306759" w14:textId="02F5E260" w:rsidR="00137AE7" w:rsidRPr="00B17E2D" w:rsidRDefault="00137AE7" w:rsidP="00137AE7">
      <w:pPr>
        <w:widowControl w:val="0"/>
        <w:spacing w:after="0" w:line="240" w:lineRule="auto"/>
        <w:jc w:val="center"/>
        <w:rPr>
          <w:rFonts w:ascii="Times New Roman" w:hAnsi="Times New Roman" w:cs="Times New Roman"/>
          <w:b/>
          <w:bCs/>
          <w:i/>
          <w:iCs/>
          <w:sz w:val="24"/>
          <w:szCs w:val="24"/>
        </w:rPr>
      </w:pPr>
      <w:r w:rsidRPr="00B17E2D">
        <w:rPr>
          <w:rFonts w:ascii="Times New Roman" w:hAnsi="Times New Roman" w:cs="Times New Roman"/>
          <w:b/>
          <w:bCs/>
          <w:i/>
          <w:iCs/>
          <w:sz w:val="24"/>
          <w:szCs w:val="24"/>
        </w:rPr>
        <w:t>Вікторія Сергіївна Ломака*</w:t>
      </w:r>
    </w:p>
    <w:p w14:paraId="49F9A104" w14:textId="2DFA2244" w:rsidR="00137AE7" w:rsidRPr="00B17E2D" w:rsidRDefault="00137AE7" w:rsidP="00137AE7">
      <w:pPr>
        <w:widowControl w:val="0"/>
        <w:spacing w:after="0" w:line="240" w:lineRule="auto"/>
        <w:jc w:val="center"/>
        <w:rPr>
          <w:rFonts w:ascii="Times New Roman" w:hAnsi="Times New Roman" w:cs="Times New Roman"/>
          <w:i/>
          <w:iCs/>
          <w:sz w:val="24"/>
          <w:szCs w:val="24"/>
        </w:rPr>
      </w:pPr>
      <w:r w:rsidRPr="00B17E2D">
        <w:rPr>
          <w:rFonts w:ascii="Times New Roman" w:hAnsi="Times New Roman" w:cs="Times New Roman"/>
          <w:i/>
          <w:iCs/>
          <w:sz w:val="24"/>
          <w:szCs w:val="24"/>
        </w:rPr>
        <w:t>Національний юридичний університет імені Ярослава Мудрого</w:t>
      </w:r>
    </w:p>
    <w:p w14:paraId="08A2EE93" w14:textId="700156AE" w:rsidR="00137AE7" w:rsidRPr="00B17E2D" w:rsidRDefault="00137AE7" w:rsidP="00137AE7">
      <w:pPr>
        <w:widowControl w:val="0"/>
        <w:spacing w:after="0" w:line="240" w:lineRule="auto"/>
        <w:jc w:val="center"/>
        <w:rPr>
          <w:rFonts w:ascii="Times New Roman" w:hAnsi="Times New Roman" w:cs="Times New Roman"/>
          <w:i/>
          <w:iCs/>
          <w:sz w:val="24"/>
          <w:szCs w:val="24"/>
        </w:rPr>
      </w:pPr>
      <w:r w:rsidRPr="00B17E2D">
        <w:rPr>
          <w:rFonts w:ascii="Times New Roman" w:hAnsi="Times New Roman" w:cs="Times New Roman"/>
          <w:i/>
          <w:iCs/>
          <w:sz w:val="24"/>
          <w:szCs w:val="24"/>
        </w:rPr>
        <w:t>Харків, Україна</w:t>
      </w:r>
    </w:p>
    <w:p w14:paraId="6DA721E4" w14:textId="77777777" w:rsidR="00137AE7" w:rsidRPr="00B17E2D" w:rsidRDefault="00137AE7" w:rsidP="00137AE7">
      <w:pPr>
        <w:widowControl w:val="0"/>
        <w:spacing w:after="0" w:line="240" w:lineRule="auto"/>
        <w:jc w:val="center"/>
        <w:rPr>
          <w:rFonts w:ascii="Times New Roman" w:hAnsi="Times New Roman" w:cs="Times New Roman"/>
          <w:i/>
          <w:iCs/>
          <w:sz w:val="24"/>
          <w:szCs w:val="24"/>
        </w:rPr>
      </w:pPr>
      <w:r w:rsidRPr="00B17E2D">
        <w:rPr>
          <w:rFonts w:ascii="Times New Roman" w:hAnsi="Times New Roman" w:cs="Times New Roman"/>
          <w:i/>
          <w:iCs/>
          <w:sz w:val="24"/>
          <w:szCs w:val="24"/>
        </w:rPr>
        <w:t>*e-</w:t>
      </w:r>
      <w:proofErr w:type="spellStart"/>
      <w:r w:rsidRPr="00B17E2D">
        <w:rPr>
          <w:rFonts w:ascii="Times New Roman" w:hAnsi="Times New Roman" w:cs="Times New Roman"/>
          <w:i/>
          <w:iCs/>
          <w:sz w:val="24"/>
          <w:szCs w:val="24"/>
        </w:rPr>
        <w:t>mail</w:t>
      </w:r>
      <w:proofErr w:type="spellEnd"/>
      <w:r w:rsidRPr="00B17E2D">
        <w:rPr>
          <w:rFonts w:ascii="Times New Roman" w:hAnsi="Times New Roman" w:cs="Times New Roman"/>
          <w:i/>
          <w:iCs/>
          <w:sz w:val="24"/>
          <w:szCs w:val="24"/>
        </w:rPr>
        <w:t>: lomviktoriya@gmail.com</w:t>
      </w:r>
    </w:p>
    <w:p w14:paraId="130C508E" w14:textId="77777777" w:rsidR="00137AE7" w:rsidRPr="00B17E2D" w:rsidRDefault="00137AE7" w:rsidP="008523BB">
      <w:pPr>
        <w:widowControl w:val="0"/>
        <w:tabs>
          <w:tab w:val="left" w:pos="284"/>
        </w:tabs>
        <w:spacing w:before="120" w:after="120" w:line="240" w:lineRule="auto"/>
        <w:ind w:left="284"/>
        <w:jc w:val="both"/>
        <w:rPr>
          <w:rFonts w:ascii="Times New Roman" w:hAnsi="Times New Roman" w:cs="Times New Roman"/>
          <w:b/>
          <w:bCs/>
          <w:sz w:val="24"/>
          <w:szCs w:val="24"/>
        </w:rPr>
      </w:pPr>
      <w:r w:rsidRPr="00B17E2D">
        <w:rPr>
          <w:rFonts w:ascii="Times New Roman" w:hAnsi="Times New Roman" w:cs="Times New Roman"/>
          <w:b/>
          <w:bCs/>
          <w:sz w:val="24"/>
          <w:szCs w:val="24"/>
        </w:rPr>
        <w:t>Анотація</w:t>
      </w:r>
    </w:p>
    <w:p w14:paraId="5A7B0F2E" w14:textId="77777777" w:rsidR="00137AE7" w:rsidRPr="00B17E2D" w:rsidRDefault="00137AE7" w:rsidP="008523BB">
      <w:pPr>
        <w:widowControl w:val="0"/>
        <w:tabs>
          <w:tab w:val="left" w:pos="284"/>
        </w:tabs>
        <w:spacing w:after="0" w:line="240" w:lineRule="auto"/>
        <w:ind w:left="284"/>
        <w:jc w:val="both"/>
        <w:rPr>
          <w:rFonts w:ascii="Times New Roman" w:hAnsi="Times New Roman" w:cs="Times New Roman"/>
          <w:i/>
          <w:iCs/>
        </w:rPr>
      </w:pPr>
      <w:r w:rsidRPr="00B17E2D">
        <w:rPr>
          <w:rFonts w:ascii="Times New Roman" w:hAnsi="Times New Roman" w:cs="Times New Roman"/>
          <w:i/>
          <w:iCs/>
        </w:rPr>
        <w:t xml:space="preserve">Метою статті є аналіз розвитку правової культури України в умовах реалізації стратегічного курсу на європейську інтеграцію, її впливу на процес модернізації національної правової системи, що визначає її актуальність. У процесі дослідження застосовувались міждисциплінарний і термінологічний підходи, діалектичний, </w:t>
      </w:r>
      <w:proofErr w:type="spellStart"/>
      <w:r w:rsidRPr="00B17E2D">
        <w:rPr>
          <w:rFonts w:ascii="Times New Roman" w:hAnsi="Times New Roman" w:cs="Times New Roman"/>
          <w:i/>
          <w:iCs/>
        </w:rPr>
        <w:t>герменевтичний</w:t>
      </w:r>
      <w:proofErr w:type="spellEnd"/>
      <w:r w:rsidRPr="00B17E2D">
        <w:rPr>
          <w:rFonts w:ascii="Times New Roman" w:hAnsi="Times New Roman" w:cs="Times New Roman"/>
          <w:i/>
          <w:iCs/>
        </w:rPr>
        <w:t xml:space="preserve">, історико-правовий, порівняльно-правовий, системно-функціональний методи, а також метод правового моделювання. Розкрито зміст понять «правова система» та «правова культура» й наведено їх характеристику. Стрижнем дослідження став аналіз ролі європейської інтеграції (у рамках як Ради Європи, так і Європейського Союзу) в процесі модернізації правової системи України та реформування її структурних елементів, зокрема правової культури. Обґрунтовано важливість адаптації правової системи України до правопорядку Європейського Союзу, що передбачає не лише наближення законодавства України до </w:t>
      </w:r>
      <w:proofErr w:type="spellStart"/>
      <w:r w:rsidRPr="00B17E2D">
        <w:rPr>
          <w:rFonts w:ascii="Times New Roman" w:hAnsi="Times New Roman" w:cs="Times New Roman"/>
          <w:i/>
          <w:iCs/>
        </w:rPr>
        <w:t>acquis</w:t>
      </w:r>
      <w:proofErr w:type="spellEnd"/>
      <w:r w:rsidRPr="00B17E2D">
        <w:rPr>
          <w:rFonts w:ascii="Times New Roman" w:hAnsi="Times New Roman" w:cs="Times New Roman"/>
          <w:i/>
          <w:iCs/>
        </w:rPr>
        <w:t xml:space="preserve"> </w:t>
      </w:r>
      <w:proofErr w:type="spellStart"/>
      <w:r w:rsidRPr="00B17E2D">
        <w:rPr>
          <w:rFonts w:ascii="Times New Roman" w:hAnsi="Times New Roman" w:cs="Times New Roman"/>
          <w:i/>
          <w:iCs/>
        </w:rPr>
        <w:t>communautaire</w:t>
      </w:r>
      <w:proofErr w:type="spellEnd"/>
      <w:r w:rsidRPr="00B17E2D">
        <w:rPr>
          <w:rFonts w:ascii="Times New Roman" w:hAnsi="Times New Roman" w:cs="Times New Roman"/>
          <w:i/>
          <w:iCs/>
        </w:rPr>
        <w:t xml:space="preserve"> ЄС, але й сприйняття системи правових цінностей і принципів, процедур і практик, на яких базується право ЄС, і переорієнтацію вітчизняної правової науки та юридичної освіти на європейські стандарти. Проаналізовано національні нормативно-правові акти та акти Європейського Союзу, що здебільшого пов'язані з виконанням правового критерію набуття членства в ЄС. У цілому результати дослідження можуть бути корисними для більш ґрунтовного аналізу еволюції </w:t>
      </w:r>
      <w:r w:rsidRPr="00B17E2D">
        <w:rPr>
          <w:rFonts w:ascii="Times New Roman" w:hAnsi="Times New Roman" w:cs="Times New Roman"/>
          <w:i/>
          <w:iCs/>
        </w:rPr>
        <w:lastRenderedPageBreak/>
        <w:t xml:space="preserve">правової системи України під впливом процесів європейської інтеграції, а також розробки </w:t>
      </w:r>
      <w:proofErr w:type="spellStart"/>
      <w:r w:rsidRPr="00B17E2D">
        <w:rPr>
          <w:rFonts w:ascii="Times New Roman" w:hAnsi="Times New Roman" w:cs="Times New Roman"/>
          <w:i/>
          <w:iCs/>
        </w:rPr>
        <w:t>проєкту</w:t>
      </w:r>
      <w:proofErr w:type="spellEnd"/>
      <w:r w:rsidRPr="00B17E2D">
        <w:rPr>
          <w:rFonts w:ascii="Times New Roman" w:hAnsi="Times New Roman" w:cs="Times New Roman"/>
          <w:i/>
          <w:iCs/>
        </w:rPr>
        <w:t xml:space="preserve"> Концепції підвищення правової культури українського суспільства й заходів, спрямованих на підвищення рівня правової культури державних службовців.  </w:t>
      </w:r>
    </w:p>
    <w:p w14:paraId="3E024F5F" w14:textId="77777777" w:rsidR="00137AE7" w:rsidRPr="00B17E2D" w:rsidRDefault="00137AE7" w:rsidP="008523BB">
      <w:pPr>
        <w:widowControl w:val="0"/>
        <w:spacing w:after="0" w:line="240" w:lineRule="auto"/>
        <w:ind w:left="284"/>
        <w:jc w:val="both"/>
        <w:rPr>
          <w:rFonts w:ascii="Times New Roman" w:hAnsi="Times New Roman" w:cs="Times New Roman"/>
          <w:i/>
          <w:iCs/>
        </w:rPr>
      </w:pPr>
      <w:r w:rsidRPr="00B17E2D">
        <w:rPr>
          <w:rFonts w:ascii="Times New Roman" w:hAnsi="Times New Roman" w:cs="Times New Roman"/>
          <w:b/>
          <w:bCs/>
          <w:i/>
          <w:iCs/>
        </w:rPr>
        <w:t>Ключові слова:</w:t>
      </w:r>
      <w:r w:rsidRPr="00B17E2D">
        <w:rPr>
          <w:rFonts w:ascii="Times New Roman" w:hAnsi="Times New Roman" w:cs="Times New Roman"/>
          <w:i/>
          <w:iCs/>
        </w:rPr>
        <w:t xml:space="preserve"> правова інтеграція; цінності; право ЄС; адаптація законодавства; правова свідомість; правове виховання.</w:t>
      </w:r>
    </w:p>
    <w:p w14:paraId="79ABCC6B" w14:textId="77777777" w:rsidR="00137AE7" w:rsidRPr="00B17E2D" w:rsidRDefault="00137AE7" w:rsidP="00137AE7">
      <w:pPr>
        <w:widowControl w:val="0"/>
        <w:spacing w:before="120" w:after="120" w:line="240" w:lineRule="auto"/>
        <w:jc w:val="both"/>
        <w:rPr>
          <w:rFonts w:ascii="Times New Roman" w:hAnsi="Times New Roman" w:cs="Times New Roman"/>
          <w:b/>
          <w:bCs/>
          <w:sz w:val="24"/>
          <w:szCs w:val="24"/>
          <w:lang w:val="en-US"/>
        </w:rPr>
      </w:pPr>
      <w:r w:rsidRPr="00B17E2D">
        <w:rPr>
          <w:rFonts w:ascii="Times New Roman" w:hAnsi="Times New Roman" w:cs="Times New Roman"/>
          <w:b/>
          <w:bCs/>
          <w:sz w:val="24"/>
          <w:szCs w:val="24"/>
          <w:lang w:val="en-US"/>
        </w:rPr>
        <w:t>Introduction</w:t>
      </w:r>
    </w:p>
    <w:p w14:paraId="4ECE2E10"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The profound systemic transformations of the legal system of Ukraine, mirroring those of other Eastern and Southern European countries embarking on legal integration into the European Union's legal order, necessitate scholarly attention to the complex issues associated with the modernization of national legal culture. Although legal culture constitutes only one component of a state's legal system, its qualitative state largely determines the developmental trajectory of all other elements. The direction and pace of legal reforms depend on the value system upon which the national legal culture is formed and developed. They also rely on the level of acceptance of this system by civil servants, who exercise authority in rulemaking, law enforcement, and legal interpretation activities, and scholars engaged in developing and refining legal doctrine.</w:t>
      </w:r>
    </w:p>
    <w:p w14:paraId="56CA0C21" w14:textId="69A62CEC"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Ukraine's legal integration commenced with the signing of the Partnership and Cooperation Agreement between Ukraine and the European Communities (European Union) and their Member States [1] (signed in 1994, entered into force in 1998). Since then, the issues surrounding the modernization of the legal system (O.V. </w:t>
      </w:r>
      <w:proofErr w:type="spellStart"/>
      <w:r w:rsidR="00527AF1" w:rsidRPr="00B17E2D">
        <w:rPr>
          <w:rFonts w:ascii="Times New Roman" w:hAnsi="Times New Roman" w:cs="Times New Roman"/>
          <w:sz w:val="24"/>
          <w:szCs w:val="24"/>
          <w:lang w:val="en-US"/>
        </w:rPr>
        <w:t>Krasnokutskyi</w:t>
      </w:r>
      <w:proofErr w:type="spellEnd"/>
      <w:r w:rsidR="00527AF1"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 xml:space="preserve">[2], V. </w:t>
      </w:r>
      <w:proofErr w:type="spellStart"/>
      <w:r w:rsidR="00527AF1" w:rsidRPr="00B17E2D">
        <w:rPr>
          <w:rFonts w:ascii="Times New Roman" w:hAnsi="Times New Roman" w:cs="Times New Roman"/>
          <w:sz w:val="24"/>
          <w:szCs w:val="24"/>
          <w:lang w:val="en-US"/>
        </w:rPr>
        <w:t>Muraviov</w:t>
      </w:r>
      <w:proofErr w:type="spellEnd"/>
      <w:r w:rsidR="00527AF1"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 xml:space="preserve">[3], R. </w:t>
      </w:r>
      <w:r w:rsidR="00527AF1" w:rsidRPr="00B17E2D">
        <w:rPr>
          <w:rFonts w:ascii="Times New Roman" w:hAnsi="Times New Roman" w:cs="Times New Roman"/>
          <w:sz w:val="24"/>
          <w:szCs w:val="24"/>
          <w:lang w:val="en-US"/>
        </w:rPr>
        <w:t xml:space="preserve">Petrov </w:t>
      </w:r>
      <w:r w:rsidRPr="00B17E2D">
        <w:rPr>
          <w:rFonts w:ascii="Times New Roman" w:hAnsi="Times New Roman" w:cs="Times New Roman"/>
          <w:sz w:val="24"/>
          <w:szCs w:val="24"/>
          <w:lang w:val="en-US"/>
        </w:rPr>
        <w:t>[4], L.</w:t>
      </w:r>
      <w:r w:rsidR="0043288D">
        <w:rPr>
          <w:rFonts w:ascii="Times New Roman" w:hAnsi="Times New Roman" w:cs="Times New Roman"/>
          <w:sz w:val="24"/>
          <w:szCs w:val="24"/>
        </w:rPr>
        <w:t> </w:t>
      </w:r>
      <w:proofErr w:type="spellStart"/>
      <w:r w:rsidR="00527AF1" w:rsidRPr="00B17E2D">
        <w:rPr>
          <w:rFonts w:ascii="Times New Roman" w:hAnsi="Times New Roman" w:cs="Times New Roman"/>
          <w:sz w:val="24"/>
          <w:szCs w:val="24"/>
          <w:lang w:val="en-US"/>
        </w:rPr>
        <w:t>Tymchenko</w:t>
      </w:r>
      <w:proofErr w:type="spellEnd"/>
      <w:r w:rsidR="00527AF1"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 xml:space="preserve">[5]) and its structural elements, notably legal culture (M. </w:t>
      </w:r>
      <w:r w:rsidR="00527AF1" w:rsidRPr="00B17E2D">
        <w:rPr>
          <w:rFonts w:ascii="Times New Roman" w:hAnsi="Times New Roman" w:cs="Times New Roman"/>
          <w:sz w:val="24"/>
          <w:szCs w:val="24"/>
          <w:lang w:val="en-US"/>
        </w:rPr>
        <w:t xml:space="preserve">Čehulić </w:t>
      </w:r>
      <w:r w:rsidRPr="00B17E2D">
        <w:rPr>
          <w:rFonts w:ascii="Times New Roman" w:hAnsi="Times New Roman" w:cs="Times New Roman"/>
          <w:sz w:val="24"/>
          <w:szCs w:val="24"/>
          <w:lang w:val="en-US"/>
        </w:rPr>
        <w:t>[6], Gude A.</w:t>
      </w:r>
      <w:r w:rsidR="00527AF1" w:rsidRPr="00B17E2D">
        <w:rPr>
          <w:rFonts w:ascii="Times New Roman" w:hAnsi="Times New Roman" w:cs="Times New Roman"/>
          <w:sz w:val="24"/>
          <w:szCs w:val="24"/>
          <w:lang w:val="en-US"/>
        </w:rPr>
        <w:t xml:space="preserve"> Díaz</w:t>
      </w:r>
      <w:r w:rsidRPr="00B17E2D">
        <w:rPr>
          <w:rFonts w:ascii="Times New Roman" w:hAnsi="Times New Roman" w:cs="Times New Roman"/>
          <w:sz w:val="24"/>
          <w:szCs w:val="24"/>
          <w:lang w:val="en-US"/>
        </w:rPr>
        <w:t xml:space="preserve">, Papic I. </w:t>
      </w:r>
      <w:r w:rsidR="00527AF1" w:rsidRPr="00B17E2D">
        <w:rPr>
          <w:rFonts w:ascii="Times New Roman" w:hAnsi="Times New Roman" w:cs="Times New Roman"/>
          <w:sz w:val="24"/>
          <w:szCs w:val="24"/>
          <w:lang w:val="en-US"/>
        </w:rPr>
        <w:t xml:space="preserve">Navarro </w:t>
      </w:r>
      <w:r w:rsidRPr="00B17E2D">
        <w:rPr>
          <w:rFonts w:ascii="Times New Roman" w:hAnsi="Times New Roman" w:cs="Times New Roman"/>
          <w:sz w:val="24"/>
          <w:szCs w:val="24"/>
          <w:lang w:val="en-US"/>
        </w:rPr>
        <w:t xml:space="preserve">[7], </w:t>
      </w:r>
      <w:r w:rsidR="00222A8E" w:rsidRPr="0043288D">
        <w:rPr>
          <w:rFonts w:ascii="Times New Roman" w:hAnsi="Times New Roman" w:cs="Times New Roman"/>
          <w:sz w:val="24"/>
          <w:szCs w:val="24"/>
          <w:lang w:val="en-US"/>
        </w:rPr>
        <w:t xml:space="preserve">V. </w:t>
      </w:r>
      <w:proofErr w:type="spellStart"/>
      <w:r w:rsidR="00222A8E" w:rsidRPr="0043288D">
        <w:rPr>
          <w:rFonts w:ascii="Times New Roman" w:hAnsi="Times New Roman" w:cs="Times New Roman"/>
          <w:sz w:val="24"/>
          <w:szCs w:val="24"/>
          <w:lang w:val="en-US"/>
        </w:rPr>
        <w:t>Lomaka</w:t>
      </w:r>
      <w:proofErr w:type="spellEnd"/>
      <w:r w:rsidRPr="0043288D">
        <w:rPr>
          <w:rFonts w:ascii="Times New Roman" w:hAnsi="Times New Roman" w:cs="Times New Roman"/>
          <w:sz w:val="24"/>
          <w:szCs w:val="24"/>
          <w:lang w:val="en-US"/>
        </w:rPr>
        <w:t xml:space="preserve"> [9]</w:t>
      </w:r>
      <w:r w:rsidRPr="00B17E2D">
        <w:rPr>
          <w:rFonts w:ascii="Times New Roman" w:hAnsi="Times New Roman" w:cs="Times New Roman"/>
          <w:sz w:val="24"/>
          <w:szCs w:val="24"/>
          <w:lang w:val="en-US"/>
        </w:rPr>
        <w:t xml:space="preserve">), have been actively explored by foreign and domestic scholars. This exploration draws upon the experience of the Europeanisation of legal systems in countries that previously joined the legal integration process (see, e.g., K. </w:t>
      </w:r>
      <w:r w:rsidR="00527AF1" w:rsidRPr="00B17E2D">
        <w:rPr>
          <w:rFonts w:ascii="Times New Roman" w:hAnsi="Times New Roman" w:cs="Times New Roman"/>
          <w:sz w:val="24"/>
          <w:szCs w:val="24"/>
          <w:lang w:val="en-US"/>
        </w:rPr>
        <w:t xml:space="preserve">Kos </w:t>
      </w:r>
      <w:r w:rsidRPr="00B17E2D">
        <w:rPr>
          <w:rFonts w:ascii="Times New Roman" w:hAnsi="Times New Roman" w:cs="Times New Roman"/>
          <w:sz w:val="24"/>
          <w:szCs w:val="24"/>
          <w:lang w:val="en-US"/>
        </w:rPr>
        <w:t>[10], A.</w:t>
      </w:r>
      <w:r w:rsidR="00527AF1" w:rsidRPr="00B17E2D">
        <w:rPr>
          <w:rFonts w:ascii="Times New Roman" w:hAnsi="Times New Roman" w:cs="Times New Roman"/>
          <w:sz w:val="24"/>
          <w:szCs w:val="24"/>
          <w:lang w:val="en-US"/>
        </w:rPr>
        <w:t xml:space="preserve"> Kovacs</w:t>
      </w:r>
      <w:r w:rsidRPr="00B17E2D">
        <w:rPr>
          <w:rFonts w:ascii="Times New Roman" w:hAnsi="Times New Roman" w:cs="Times New Roman"/>
          <w:sz w:val="24"/>
          <w:szCs w:val="24"/>
          <w:lang w:val="en-US"/>
        </w:rPr>
        <w:t>, M.</w:t>
      </w:r>
      <w:r w:rsidR="00527AF1" w:rsidRPr="00B17E2D">
        <w:rPr>
          <w:rFonts w:ascii="Times New Roman" w:hAnsi="Times New Roman" w:cs="Times New Roman"/>
          <w:sz w:val="24"/>
          <w:szCs w:val="24"/>
          <w:lang w:val="en-US"/>
        </w:rPr>
        <w:t xml:space="preserve"> </w:t>
      </w:r>
      <w:proofErr w:type="spellStart"/>
      <w:r w:rsidR="00527AF1" w:rsidRPr="00B17E2D">
        <w:rPr>
          <w:rFonts w:ascii="Times New Roman" w:hAnsi="Times New Roman" w:cs="Times New Roman"/>
          <w:sz w:val="24"/>
          <w:szCs w:val="24"/>
          <w:lang w:val="en-US"/>
        </w:rPr>
        <w:t>Varjú</w:t>
      </w:r>
      <w:proofErr w:type="spellEnd"/>
      <w:r w:rsidRPr="00B17E2D">
        <w:rPr>
          <w:rFonts w:ascii="Times New Roman" w:hAnsi="Times New Roman" w:cs="Times New Roman"/>
          <w:sz w:val="24"/>
          <w:szCs w:val="24"/>
          <w:lang w:val="en-US"/>
        </w:rPr>
        <w:t xml:space="preserve"> [11], C.</w:t>
      </w:r>
      <w:r w:rsidR="0043288D">
        <w:rPr>
          <w:rFonts w:ascii="Times New Roman" w:hAnsi="Times New Roman" w:cs="Times New Roman"/>
          <w:sz w:val="24"/>
          <w:szCs w:val="24"/>
        </w:rPr>
        <w:t> </w:t>
      </w:r>
      <w:r w:rsidR="00527AF1" w:rsidRPr="00B17E2D">
        <w:rPr>
          <w:rFonts w:ascii="Times New Roman" w:hAnsi="Times New Roman" w:cs="Times New Roman"/>
          <w:sz w:val="24"/>
          <w:szCs w:val="24"/>
          <w:lang w:val="en-US"/>
        </w:rPr>
        <w:t xml:space="preserve">Nowak </w:t>
      </w:r>
      <w:r w:rsidRPr="00B17E2D">
        <w:rPr>
          <w:rFonts w:ascii="Times New Roman" w:hAnsi="Times New Roman" w:cs="Times New Roman"/>
          <w:sz w:val="24"/>
          <w:szCs w:val="24"/>
          <w:lang w:val="en-US"/>
        </w:rPr>
        <w:t>[12]).</w:t>
      </w:r>
    </w:p>
    <w:p w14:paraId="2040328B" w14:textId="3E833978"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The issue of adapting Ukrainian legislation to EU legislation has been actively researched at both the general theoretical level (see, e.g., T. </w:t>
      </w:r>
      <w:r w:rsidR="00527AF1" w:rsidRPr="00B17E2D">
        <w:rPr>
          <w:rFonts w:ascii="Times New Roman" w:hAnsi="Times New Roman" w:cs="Times New Roman"/>
          <w:sz w:val="24"/>
          <w:szCs w:val="24"/>
          <w:lang w:val="en-US"/>
        </w:rPr>
        <w:t xml:space="preserve">Komarova </w:t>
      </w:r>
      <w:r w:rsidRPr="00B17E2D">
        <w:rPr>
          <w:rFonts w:ascii="Times New Roman" w:hAnsi="Times New Roman" w:cs="Times New Roman"/>
          <w:sz w:val="24"/>
          <w:szCs w:val="24"/>
          <w:lang w:val="en-US"/>
        </w:rPr>
        <w:t xml:space="preserve">[13], I. </w:t>
      </w:r>
      <w:r w:rsidR="00527AF1" w:rsidRPr="00B17E2D">
        <w:rPr>
          <w:rFonts w:ascii="Times New Roman" w:hAnsi="Times New Roman" w:cs="Times New Roman"/>
          <w:sz w:val="24"/>
          <w:szCs w:val="24"/>
          <w:lang w:val="en-US"/>
        </w:rPr>
        <w:t xml:space="preserve">Korzh </w:t>
      </w:r>
      <w:r w:rsidRPr="00B17E2D">
        <w:rPr>
          <w:rFonts w:ascii="Times New Roman" w:hAnsi="Times New Roman" w:cs="Times New Roman"/>
          <w:sz w:val="24"/>
          <w:szCs w:val="24"/>
          <w:lang w:val="en-US"/>
        </w:rPr>
        <w:t>[14], Y.</w:t>
      </w:r>
      <w:r w:rsidR="00527AF1" w:rsidRPr="00B17E2D">
        <w:rPr>
          <w:rFonts w:ascii="Times New Roman" w:hAnsi="Times New Roman" w:cs="Times New Roman"/>
          <w:sz w:val="24"/>
          <w:szCs w:val="24"/>
          <w:lang w:val="en-US"/>
        </w:rPr>
        <w:t xml:space="preserve"> </w:t>
      </w:r>
      <w:proofErr w:type="spellStart"/>
      <w:r w:rsidR="00527AF1" w:rsidRPr="00B17E2D">
        <w:rPr>
          <w:rFonts w:ascii="Times New Roman" w:hAnsi="Times New Roman" w:cs="Times New Roman"/>
          <w:sz w:val="24"/>
          <w:szCs w:val="24"/>
          <w:lang w:val="en-US"/>
        </w:rPr>
        <w:t>Kryvytskyi</w:t>
      </w:r>
      <w:proofErr w:type="spellEnd"/>
      <w:r w:rsidRPr="00B17E2D">
        <w:rPr>
          <w:rFonts w:ascii="Times New Roman" w:hAnsi="Times New Roman" w:cs="Times New Roman"/>
          <w:sz w:val="24"/>
          <w:szCs w:val="24"/>
          <w:lang w:val="en-US"/>
        </w:rPr>
        <w:t>, L.</w:t>
      </w:r>
      <w:r w:rsidR="00527AF1" w:rsidRPr="00B17E2D">
        <w:rPr>
          <w:rFonts w:ascii="Times New Roman" w:hAnsi="Times New Roman" w:cs="Times New Roman"/>
          <w:sz w:val="24"/>
          <w:szCs w:val="24"/>
          <w:lang w:val="en-US"/>
        </w:rPr>
        <w:t xml:space="preserve"> </w:t>
      </w:r>
      <w:proofErr w:type="spellStart"/>
      <w:r w:rsidR="00527AF1" w:rsidRPr="00B17E2D">
        <w:rPr>
          <w:rFonts w:ascii="Times New Roman" w:hAnsi="Times New Roman" w:cs="Times New Roman"/>
          <w:sz w:val="24"/>
          <w:szCs w:val="24"/>
          <w:lang w:val="en-US"/>
        </w:rPr>
        <w:t>Kuznietsova</w:t>
      </w:r>
      <w:proofErr w:type="spellEnd"/>
      <w:r w:rsidRPr="00B17E2D">
        <w:rPr>
          <w:rFonts w:ascii="Times New Roman" w:hAnsi="Times New Roman" w:cs="Times New Roman"/>
          <w:sz w:val="24"/>
          <w:szCs w:val="24"/>
          <w:lang w:val="en-US"/>
        </w:rPr>
        <w:t xml:space="preserve"> et al. [15], R.</w:t>
      </w:r>
      <w:r w:rsidR="00527AF1" w:rsidRPr="00B17E2D">
        <w:rPr>
          <w:rFonts w:ascii="Times New Roman" w:hAnsi="Times New Roman" w:cs="Times New Roman"/>
          <w:sz w:val="24"/>
          <w:szCs w:val="24"/>
          <w:lang w:val="en-US"/>
        </w:rPr>
        <w:t xml:space="preserve"> Petrov</w:t>
      </w:r>
      <w:r w:rsidRPr="00B17E2D">
        <w:rPr>
          <w:rFonts w:ascii="Times New Roman" w:hAnsi="Times New Roman" w:cs="Times New Roman"/>
          <w:sz w:val="24"/>
          <w:szCs w:val="24"/>
          <w:lang w:val="en-US"/>
        </w:rPr>
        <w:t xml:space="preserve"> [16], I.V. </w:t>
      </w:r>
      <w:proofErr w:type="spellStart"/>
      <w:r w:rsidR="00527AF1" w:rsidRPr="00B17E2D">
        <w:rPr>
          <w:rFonts w:ascii="Times New Roman" w:hAnsi="Times New Roman" w:cs="Times New Roman"/>
          <w:sz w:val="24"/>
          <w:szCs w:val="24"/>
          <w:lang w:val="en-US"/>
        </w:rPr>
        <w:t>Yakoviyk</w:t>
      </w:r>
      <w:proofErr w:type="spellEnd"/>
      <w:r w:rsidR="00527AF1"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[17]) and the sectoral level (see, e.g., M.</w:t>
      </w:r>
      <w:r w:rsidR="00527AF1" w:rsidRPr="00B17E2D">
        <w:rPr>
          <w:rFonts w:ascii="Times New Roman" w:hAnsi="Times New Roman" w:cs="Times New Roman"/>
          <w:sz w:val="24"/>
          <w:szCs w:val="24"/>
          <w:lang w:val="en-US"/>
        </w:rPr>
        <w:t xml:space="preserve"> </w:t>
      </w:r>
      <w:proofErr w:type="spellStart"/>
      <w:r w:rsidR="00527AF1" w:rsidRPr="00B17E2D">
        <w:rPr>
          <w:rFonts w:ascii="Times New Roman" w:hAnsi="Times New Roman" w:cs="Times New Roman"/>
          <w:sz w:val="24"/>
          <w:szCs w:val="24"/>
          <w:lang w:val="en-US"/>
        </w:rPr>
        <w:t>Glukh</w:t>
      </w:r>
      <w:proofErr w:type="spellEnd"/>
      <w:r w:rsidRPr="00B17E2D">
        <w:rPr>
          <w:rFonts w:ascii="Times New Roman" w:hAnsi="Times New Roman" w:cs="Times New Roman"/>
          <w:sz w:val="24"/>
          <w:szCs w:val="24"/>
          <w:lang w:val="en-US"/>
        </w:rPr>
        <w:t xml:space="preserve">, T. </w:t>
      </w:r>
      <w:proofErr w:type="spellStart"/>
      <w:r w:rsidR="00527AF1" w:rsidRPr="00B17E2D">
        <w:rPr>
          <w:rFonts w:ascii="Times New Roman" w:hAnsi="Times New Roman" w:cs="Times New Roman"/>
          <w:sz w:val="24"/>
          <w:szCs w:val="24"/>
          <w:lang w:val="en-US"/>
        </w:rPr>
        <w:t>Matselyk</w:t>
      </w:r>
      <w:proofErr w:type="spellEnd"/>
      <w:r w:rsidR="00527AF1"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et al. [18], V.</w:t>
      </w:r>
      <w:r w:rsidR="00527AF1" w:rsidRPr="00B17E2D">
        <w:rPr>
          <w:rFonts w:ascii="Times New Roman" w:hAnsi="Times New Roman" w:cs="Times New Roman"/>
          <w:sz w:val="24"/>
          <w:szCs w:val="24"/>
          <w:lang w:val="en-US"/>
        </w:rPr>
        <w:t xml:space="preserve"> </w:t>
      </w:r>
      <w:proofErr w:type="spellStart"/>
      <w:r w:rsidR="00527AF1" w:rsidRPr="00B17E2D">
        <w:rPr>
          <w:rFonts w:ascii="Times New Roman" w:hAnsi="Times New Roman" w:cs="Times New Roman"/>
          <w:sz w:val="24"/>
          <w:szCs w:val="24"/>
          <w:lang w:val="en-US"/>
        </w:rPr>
        <w:t>Horoshko</w:t>
      </w:r>
      <w:proofErr w:type="spellEnd"/>
      <w:r w:rsidRPr="00B17E2D">
        <w:rPr>
          <w:rFonts w:ascii="Times New Roman" w:hAnsi="Times New Roman" w:cs="Times New Roman"/>
          <w:sz w:val="24"/>
          <w:szCs w:val="24"/>
          <w:lang w:val="en-US"/>
        </w:rPr>
        <w:t xml:space="preserve">, Y. </w:t>
      </w:r>
      <w:proofErr w:type="spellStart"/>
      <w:r w:rsidR="00527AF1" w:rsidRPr="00B17E2D">
        <w:rPr>
          <w:rFonts w:ascii="Times New Roman" w:hAnsi="Times New Roman" w:cs="Times New Roman"/>
          <w:sz w:val="24"/>
          <w:szCs w:val="24"/>
          <w:lang w:val="en-US"/>
        </w:rPr>
        <w:t>Nazymko</w:t>
      </w:r>
      <w:proofErr w:type="spellEnd"/>
      <w:r w:rsidR="00527AF1"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et al. [19], O.</w:t>
      </w:r>
      <w:r w:rsidR="00527AF1" w:rsidRPr="00B17E2D">
        <w:rPr>
          <w:rFonts w:ascii="Times New Roman" w:hAnsi="Times New Roman" w:cs="Times New Roman"/>
          <w:sz w:val="24"/>
          <w:szCs w:val="24"/>
          <w:lang w:val="en-US"/>
        </w:rPr>
        <w:t xml:space="preserve"> Ostapenko</w:t>
      </w:r>
      <w:r w:rsidRPr="00B17E2D">
        <w:rPr>
          <w:rFonts w:ascii="Times New Roman" w:hAnsi="Times New Roman" w:cs="Times New Roman"/>
          <w:sz w:val="24"/>
          <w:szCs w:val="24"/>
          <w:lang w:val="en-US"/>
        </w:rPr>
        <w:t>, M.</w:t>
      </w:r>
      <w:r w:rsidR="00527AF1" w:rsidRPr="00B17E2D">
        <w:rPr>
          <w:rFonts w:ascii="Times New Roman" w:hAnsi="Times New Roman" w:cs="Times New Roman"/>
          <w:sz w:val="24"/>
          <w:szCs w:val="24"/>
          <w:lang w:val="en-US"/>
        </w:rPr>
        <w:t xml:space="preserve"> </w:t>
      </w:r>
      <w:proofErr w:type="spellStart"/>
      <w:r w:rsidR="00527AF1" w:rsidRPr="00B17E2D">
        <w:rPr>
          <w:rFonts w:ascii="Times New Roman" w:hAnsi="Times New Roman" w:cs="Times New Roman"/>
          <w:sz w:val="24"/>
          <w:szCs w:val="24"/>
          <w:lang w:val="en-US"/>
        </w:rPr>
        <w:t>Blikhar</w:t>
      </w:r>
      <w:proofErr w:type="spellEnd"/>
      <w:r w:rsidRPr="00B17E2D">
        <w:rPr>
          <w:rFonts w:ascii="Times New Roman" w:hAnsi="Times New Roman" w:cs="Times New Roman"/>
          <w:sz w:val="24"/>
          <w:szCs w:val="24"/>
          <w:lang w:val="en-US"/>
        </w:rPr>
        <w:t xml:space="preserve"> et al. [20], S.</w:t>
      </w:r>
      <w:r w:rsidR="00527AF1" w:rsidRPr="00B17E2D">
        <w:rPr>
          <w:rFonts w:ascii="Times New Roman" w:hAnsi="Times New Roman" w:cs="Times New Roman"/>
          <w:sz w:val="24"/>
          <w:szCs w:val="24"/>
          <w:lang w:val="en-US"/>
        </w:rPr>
        <w:t xml:space="preserve"> </w:t>
      </w:r>
      <w:proofErr w:type="spellStart"/>
      <w:r w:rsidR="00527AF1" w:rsidRPr="00B17E2D">
        <w:rPr>
          <w:rFonts w:ascii="Times New Roman" w:hAnsi="Times New Roman" w:cs="Times New Roman"/>
          <w:sz w:val="24"/>
          <w:szCs w:val="24"/>
          <w:lang w:val="en-US"/>
        </w:rPr>
        <w:t>Rybchenko</w:t>
      </w:r>
      <w:proofErr w:type="spellEnd"/>
      <w:r w:rsidRPr="00B17E2D">
        <w:rPr>
          <w:rFonts w:ascii="Times New Roman" w:hAnsi="Times New Roman" w:cs="Times New Roman"/>
          <w:sz w:val="24"/>
          <w:szCs w:val="24"/>
          <w:lang w:val="en-US"/>
        </w:rPr>
        <w:t xml:space="preserve">, O. </w:t>
      </w:r>
      <w:proofErr w:type="spellStart"/>
      <w:r w:rsidR="00527AF1" w:rsidRPr="00B17E2D">
        <w:rPr>
          <w:rFonts w:ascii="Times New Roman" w:hAnsi="Times New Roman" w:cs="Times New Roman"/>
          <w:sz w:val="24"/>
          <w:szCs w:val="24"/>
          <w:lang w:val="en-US"/>
        </w:rPr>
        <w:t>Kosytsia</w:t>
      </w:r>
      <w:proofErr w:type="spellEnd"/>
      <w:r w:rsidR="00527AF1"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et al. [21]). A distinct group comprises publications dedicated to comparative legal studies of the legal integration of Ukraine and Eastern European countries (P.</w:t>
      </w:r>
      <w:r w:rsidR="00527AF1" w:rsidRPr="00B17E2D">
        <w:rPr>
          <w:rFonts w:ascii="Times New Roman" w:hAnsi="Times New Roman" w:cs="Times New Roman"/>
          <w:sz w:val="24"/>
          <w:szCs w:val="24"/>
          <w:lang w:val="en-US"/>
        </w:rPr>
        <w:t xml:space="preserve"> </w:t>
      </w:r>
      <w:proofErr w:type="spellStart"/>
      <w:r w:rsidR="00527AF1" w:rsidRPr="00B17E2D">
        <w:rPr>
          <w:rFonts w:ascii="Times New Roman" w:hAnsi="Times New Roman" w:cs="Times New Roman"/>
          <w:sz w:val="24"/>
          <w:szCs w:val="24"/>
          <w:lang w:val="en-US"/>
        </w:rPr>
        <w:t>Chiocchetti</w:t>
      </w:r>
      <w:proofErr w:type="spellEnd"/>
      <w:r w:rsidRPr="00B17E2D">
        <w:rPr>
          <w:rFonts w:ascii="Times New Roman" w:hAnsi="Times New Roman" w:cs="Times New Roman"/>
          <w:sz w:val="24"/>
          <w:szCs w:val="24"/>
          <w:lang w:val="en-US"/>
        </w:rPr>
        <w:t xml:space="preserve"> [22], O.</w:t>
      </w:r>
      <w:r w:rsidR="0043288D">
        <w:rPr>
          <w:rFonts w:ascii="Times New Roman" w:hAnsi="Times New Roman" w:cs="Times New Roman"/>
          <w:sz w:val="24"/>
          <w:szCs w:val="24"/>
        </w:rPr>
        <w:t> </w:t>
      </w:r>
      <w:proofErr w:type="spellStart"/>
      <w:r w:rsidR="00527AF1" w:rsidRPr="00B17E2D">
        <w:rPr>
          <w:rFonts w:ascii="Times New Roman" w:hAnsi="Times New Roman" w:cs="Times New Roman"/>
          <w:sz w:val="24"/>
          <w:szCs w:val="24"/>
          <w:lang w:val="en-US"/>
        </w:rPr>
        <w:t>Horbachenko</w:t>
      </w:r>
      <w:proofErr w:type="spellEnd"/>
      <w:r w:rsidRPr="00B17E2D">
        <w:rPr>
          <w:rFonts w:ascii="Times New Roman" w:hAnsi="Times New Roman" w:cs="Times New Roman"/>
          <w:sz w:val="24"/>
          <w:szCs w:val="24"/>
          <w:lang w:val="en-US"/>
        </w:rPr>
        <w:t xml:space="preserve">, V. </w:t>
      </w:r>
      <w:r w:rsidR="00527AF1" w:rsidRPr="00B17E2D">
        <w:rPr>
          <w:rFonts w:ascii="Times New Roman" w:hAnsi="Times New Roman" w:cs="Times New Roman"/>
          <w:sz w:val="24"/>
          <w:szCs w:val="24"/>
          <w:lang w:val="en-US"/>
        </w:rPr>
        <w:t xml:space="preserve">Tomina </w:t>
      </w:r>
      <w:r w:rsidRPr="00B17E2D">
        <w:rPr>
          <w:rFonts w:ascii="Times New Roman" w:hAnsi="Times New Roman" w:cs="Times New Roman"/>
          <w:sz w:val="24"/>
          <w:szCs w:val="24"/>
          <w:lang w:val="en-US"/>
        </w:rPr>
        <w:t>et al. [23], D.</w:t>
      </w:r>
      <w:r w:rsidR="00527AF1" w:rsidRPr="00B17E2D">
        <w:rPr>
          <w:rFonts w:ascii="Times New Roman" w:hAnsi="Times New Roman" w:cs="Times New Roman"/>
          <w:sz w:val="24"/>
          <w:szCs w:val="24"/>
          <w:lang w:val="en-US"/>
        </w:rPr>
        <w:t xml:space="preserve"> </w:t>
      </w:r>
      <w:proofErr w:type="spellStart"/>
      <w:r w:rsidR="00527AF1" w:rsidRPr="00B17E2D">
        <w:rPr>
          <w:rFonts w:ascii="Times New Roman" w:hAnsi="Times New Roman" w:cs="Times New Roman"/>
          <w:sz w:val="24"/>
          <w:szCs w:val="24"/>
          <w:lang w:val="en-US"/>
        </w:rPr>
        <w:t>Pryimachenko</w:t>
      </w:r>
      <w:proofErr w:type="spellEnd"/>
      <w:r w:rsidRPr="00B17E2D">
        <w:rPr>
          <w:rFonts w:ascii="Times New Roman" w:hAnsi="Times New Roman" w:cs="Times New Roman"/>
          <w:sz w:val="24"/>
          <w:szCs w:val="24"/>
          <w:lang w:val="en-US"/>
        </w:rPr>
        <w:t>, T.</w:t>
      </w:r>
      <w:r w:rsidR="00527AF1" w:rsidRPr="00B17E2D">
        <w:rPr>
          <w:rFonts w:ascii="Times New Roman" w:hAnsi="Times New Roman" w:cs="Times New Roman"/>
          <w:sz w:val="24"/>
          <w:szCs w:val="24"/>
          <w:lang w:val="en-US"/>
        </w:rPr>
        <w:t xml:space="preserve"> Minka</w:t>
      </w:r>
      <w:r w:rsidRPr="00B17E2D">
        <w:rPr>
          <w:rFonts w:ascii="Times New Roman" w:hAnsi="Times New Roman" w:cs="Times New Roman"/>
          <w:sz w:val="24"/>
          <w:szCs w:val="24"/>
          <w:lang w:val="en-US"/>
        </w:rPr>
        <w:t>, V.</w:t>
      </w:r>
      <w:r w:rsidR="00527AF1" w:rsidRPr="00B17E2D">
        <w:rPr>
          <w:rFonts w:ascii="Times New Roman" w:hAnsi="Times New Roman" w:cs="Times New Roman"/>
          <w:sz w:val="24"/>
          <w:szCs w:val="24"/>
          <w:lang w:val="en-US"/>
        </w:rPr>
        <w:t xml:space="preserve"> Marchenko</w:t>
      </w:r>
      <w:r w:rsidRPr="00B17E2D">
        <w:rPr>
          <w:rFonts w:ascii="Times New Roman" w:hAnsi="Times New Roman" w:cs="Times New Roman"/>
          <w:sz w:val="24"/>
          <w:szCs w:val="24"/>
          <w:lang w:val="en-US"/>
        </w:rPr>
        <w:t xml:space="preserve"> [24]).</w:t>
      </w:r>
    </w:p>
    <w:p w14:paraId="59DFCF31" w14:textId="356B8240"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Despite a significant body of literature examining various aspects of the domestic legal culture and legal system, a gap remains due to the absence in Ukraine of a tradition of studying these phenomena as interconnected and interdependent, undergoing substantial changes during the legal integration process. This negatively impacts the rulemaking process, as evidenced by the considerably delayed initiation of the development of the National </w:t>
      </w:r>
      <w:proofErr w:type="spellStart"/>
      <w:r w:rsidRPr="00B17E2D">
        <w:rPr>
          <w:rFonts w:ascii="Times New Roman" w:hAnsi="Times New Roman" w:cs="Times New Roman"/>
          <w:sz w:val="24"/>
          <w:szCs w:val="24"/>
          <w:lang w:val="en-US"/>
        </w:rPr>
        <w:t>Programme</w:t>
      </w:r>
      <w:proofErr w:type="spellEnd"/>
      <w:r w:rsidRPr="00B17E2D">
        <w:rPr>
          <w:rFonts w:ascii="Times New Roman" w:hAnsi="Times New Roman" w:cs="Times New Roman"/>
          <w:sz w:val="24"/>
          <w:szCs w:val="24"/>
          <w:lang w:val="en-US"/>
        </w:rPr>
        <w:t xml:space="preserve"> for the Adaptation of Legislation to EU Law (May</w:t>
      </w:r>
      <w:r w:rsidR="009E04C8">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2025) [25].</w:t>
      </w:r>
    </w:p>
    <w:p w14:paraId="31E86FBD" w14:textId="77777777" w:rsidR="00137AE7" w:rsidRPr="00B17E2D" w:rsidRDefault="00137AE7" w:rsidP="00137AE7">
      <w:pPr>
        <w:widowControl w:val="0"/>
        <w:spacing w:before="120" w:after="120" w:line="240" w:lineRule="auto"/>
        <w:jc w:val="both"/>
        <w:rPr>
          <w:rFonts w:ascii="Times New Roman" w:hAnsi="Times New Roman" w:cs="Times New Roman"/>
          <w:b/>
          <w:bCs/>
          <w:sz w:val="24"/>
          <w:szCs w:val="24"/>
          <w:lang w:val="en-US"/>
        </w:rPr>
      </w:pPr>
      <w:r w:rsidRPr="00B17E2D">
        <w:rPr>
          <w:rFonts w:ascii="Times New Roman" w:hAnsi="Times New Roman" w:cs="Times New Roman"/>
          <w:b/>
          <w:bCs/>
          <w:sz w:val="24"/>
          <w:szCs w:val="24"/>
          <w:lang w:val="en-US"/>
        </w:rPr>
        <w:t>Materials and Methods</w:t>
      </w:r>
    </w:p>
    <w:p w14:paraId="3D136C9E"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In the comprehensive study of terminology, the systemic approach is crucial. It allows individual legal terms to be considered components of a unified, interconnected system of legal concepts and terms. Rather than studying terms in isolation, this approach facilitated a focus on analyzing their connections and interdependencies, not only within the national terminological system but also in the context of integrating Ukraine's legal system into the legal order of the European Union. Applying the terminological approach contributed to a better understanding of the content of the terms and concepts denoting the phenomena studied in this article, examining their origins, and identifying terminological differences existing in domestic and foreign (primarily Western European) legal traditions. Using the hermeneutic method facilitated the elucidation and comparison of the content of terms such as legal culture, legal values, legal system, legal order, legal integration, etc., within the legal traditions of Ukraine, European countries, and the European </w:t>
      </w:r>
      <w:r w:rsidRPr="00B17E2D">
        <w:rPr>
          <w:rFonts w:ascii="Times New Roman" w:hAnsi="Times New Roman" w:cs="Times New Roman"/>
          <w:sz w:val="24"/>
          <w:szCs w:val="24"/>
          <w:lang w:val="en-US"/>
        </w:rPr>
        <w:lastRenderedPageBreak/>
        <w:t>Union.</w:t>
      </w:r>
    </w:p>
    <w:p w14:paraId="2D3AC3C3"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Historical-legal and comparative-legal research methods are significant in this work. They were primarily used to compare the approaches to defining the content of the concepts of legal culture and legal system established in various European countries.</w:t>
      </w:r>
    </w:p>
    <w:p w14:paraId="4274EBED" w14:textId="4E4B0ED6"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In this article, we have comprehensively processed the content of scholarly works on the issues of legal culture available in two authoritative </w:t>
      </w:r>
      <w:proofErr w:type="spellStart"/>
      <w:r w:rsidRPr="00B17E2D">
        <w:rPr>
          <w:rFonts w:ascii="Times New Roman" w:hAnsi="Times New Roman" w:cs="Times New Roman"/>
          <w:sz w:val="24"/>
          <w:szCs w:val="24"/>
          <w:lang w:val="en-US"/>
        </w:rPr>
        <w:t>scientometric</w:t>
      </w:r>
      <w:proofErr w:type="spellEnd"/>
      <w:r w:rsidRPr="00B17E2D">
        <w:rPr>
          <w:rFonts w:ascii="Times New Roman" w:hAnsi="Times New Roman" w:cs="Times New Roman"/>
          <w:sz w:val="24"/>
          <w:szCs w:val="24"/>
          <w:lang w:val="en-US"/>
        </w:rPr>
        <w:t xml:space="preserve"> databases</w:t>
      </w:r>
      <w:r w:rsidR="00BA5037" w:rsidRPr="00B17E2D">
        <w:rPr>
          <w:rFonts w:ascii="Times New Roman" w:hAnsi="Times New Roman" w:cs="Times New Roman"/>
          <w:sz w:val="24"/>
          <w:szCs w:val="24"/>
          <w:lang w:val="en-US"/>
        </w:rPr>
        <w:t xml:space="preserve"> – </w:t>
      </w:r>
      <w:r w:rsidRPr="00B17E2D">
        <w:rPr>
          <w:rFonts w:ascii="Times New Roman" w:hAnsi="Times New Roman" w:cs="Times New Roman"/>
          <w:sz w:val="24"/>
          <w:szCs w:val="24"/>
          <w:lang w:val="en-US"/>
        </w:rPr>
        <w:t>Scopus and Web of Science. This enabled a thorough investigation of the approaches, differences, and similarities in the understanding, interpreting, and conceptualizing of the studied legal phenomenon.</w:t>
      </w:r>
    </w:p>
    <w:p w14:paraId="1A8BC601" w14:textId="218FB3EF"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The regulatory framework for the study comprised the provisions of the Constitution of Ukraine [</w:t>
      </w:r>
      <w:r w:rsidR="0042302D">
        <w:rPr>
          <w:rFonts w:ascii="Times New Roman" w:hAnsi="Times New Roman" w:cs="Times New Roman"/>
          <w:sz w:val="24"/>
          <w:szCs w:val="24"/>
        </w:rPr>
        <w:t>26</w:t>
      </w:r>
      <w:r w:rsidRPr="00B17E2D">
        <w:rPr>
          <w:rFonts w:ascii="Times New Roman" w:hAnsi="Times New Roman" w:cs="Times New Roman"/>
          <w:sz w:val="24"/>
          <w:szCs w:val="24"/>
          <w:lang w:val="en-US"/>
        </w:rPr>
        <w:t>],</w:t>
      </w:r>
      <w:r w:rsidR="00B17E2D">
        <w:rPr>
          <w:rFonts w:ascii="Times New Roman" w:hAnsi="Times New Roman" w:cs="Times New Roman"/>
          <w:sz w:val="24"/>
          <w:szCs w:val="24"/>
        </w:rPr>
        <w:t xml:space="preserve"> </w:t>
      </w:r>
      <w:r w:rsidRPr="00B17E2D">
        <w:rPr>
          <w:rFonts w:ascii="Times New Roman" w:hAnsi="Times New Roman" w:cs="Times New Roman"/>
          <w:sz w:val="24"/>
          <w:szCs w:val="24"/>
          <w:lang w:val="en-US"/>
        </w:rPr>
        <w:t>the Association Agreement between the European Union and its Member States, of the one part, and Ukraine, of the other part [27], the Law</w:t>
      </w:r>
      <w:r w:rsidR="009E04C8">
        <w:rPr>
          <w:rFonts w:ascii="Times New Roman" w:hAnsi="Times New Roman" w:cs="Times New Roman"/>
          <w:sz w:val="24"/>
          <w:szCs w:val="24"/>
          <w:lang w:val="en-US"/>
        </w:rPr>
        <w:t xml:space="preserve"> </w:t>
      </w:r>
      <w:r w:rsidR="009E04C8" w:rsidRPr="00B17E2D">
        <w:rPr>
          <w:rFonts w:ascii="Times New Roman" w:hAnsi="Times New Roman" w:cs="Times New Roman"/>
          <w:sz w:val="24"/>
          <w:szCs w:val="24"/>
          <w:lang w:val="en-US"/>
        </w:rPr>
        <w:t>of Ukraine</w:t>
      </w:r>
      <w:r w:rsidRPr="00B17E2D">
        <w:rPr>
          <w:rFonts w:ascii="Times New Roman" w:hAnsi="Times New Roman" w:cs="Times New Roman"/>
          <w:sz w:val="24"/>
          <w:szCs w:val="24"/>
          <w:lang w:val="en-US"/>
        </w:rPr>
        <w:t xml:space="preserve"> "On the National </w:t>
      </w:r>
      <w:proofErr w:type="spellStart"/>
      <w:r w:rsidRPr="00B17E2D">
        <w:rPr>
          <w:rFonts w:ascii="Times New Roman" w:hAnsi="Times New Roman" w:cs="Times New Roman"/>
          <w:sz w:val="24"/>
          <w:szCs w:val="24"/>
          <w:lang w:val="en-US"/>
        </w:rPr>
        <w:t>Programme</w:t>
      </w:r>
      <w:proofErr w:type="spellEnd"/>
      <w:r w:rsidRPr="00B17E2D">
        <w:rPr>
          <w:rFonts w:ascii="Times New Roman" w:hAnsi="Times New Roman" w:cs="Times New Roman"/>
          <w:sz w:val="24"/>
          <w:szCs w:val="24"/>
          <w:lang w:val="en-US"/>
        </w:rPr>
        <w:t xml:space="preserve"> for the Adaptation of Ukrainian Legislation to the Legislation of the European Union" [28], the Founding Treaties of the European Union, and many subordinate legal acts of Ukraine.</w:t>
      </w:r>
    </w:p>
    <w:p w14:paraId="5DB6A81E" w14:textId="77777777" w:rsidR="00743082" w:rsidRPr="00B17E2D" w:rsidRDefault="00743082" w:rsidP="00137AE7">
      <w:pPr>
        <w:widowControl w:val="0"/>
        <w:spacing w:before="120" w:after="120" w:line="240" w:lineRule="auto"/>
        <w:jc w:val="both"/>
        <w:rPr>
          <w:rFonts w:ascii="Times New Roman" w:hAnsi="Times New Roman" w:cs="Times New Roman"/>
          <w:b/>
          <w:bCs/>
          <w:color w:val="221E1F"/>
          <w:sz w:val="24"/>
          <w:szCs w:val="24"/>
          <w:lang w:val="en-US"/>
        </w:rPr>
      </w:pPr>
      <w:r w:rsidRPr="00B17E2D">
        <w:rPr>
          <w:rFonts w:ascii="Times New Roman" w:hAnsi="Times New Roman" w:cs="Times New Roman"/>
          <w:b/>
          <w:bCs/>
          <w:color w:val="221E1F"/>
          <w:sz w:val="24"/>
          <w:szCs w:val="24"/>
          <w:lang w:val="en-US"/>
        </w:rPr>
        <w:t xml:space="preserve">Results and Discussion </w:t>
      </w:r>
    </w:p>
    <w:p w14:paraId="0F6554FA" w14:textId="23CF2B23" w:rsidR="00137AE7" w:rsidRPr="00B17E2D" w:rsidRDefault="00137AE7" w:rsidP="00137AE7">
      <w:pPr>
        <w:widowControl w:val="0"/>
        <w:spacing w:before="120" w:after="120" w:line="240" w:lineRule="auto"/>
        <w:jc w:val="both"/>
        <w:rPr>
          <w:rFonts w:ascii="Times New Roman" w:hAnsi="Times New Roman" w:cs="Times New Roman"/>
          <w:b/>
          <w:bCs/>
          <w:i/>
          <w:iCs/>
          <w:sz w:val="24"/>
          <w:szCs w:val="24"/>
          <w:lang w:val="en-US"/>
        </w:rPr>
      </w:pPr>
      <w:r w:rsidRPr="00B17E2D">
        <w:rPr>
          <w:rFonts w:ascii="Times New Roman" w:hAnsi="Times New Roman" w:cs="Times New Roman"/>
          <w:b/>
          <w:bCs/>
          <w:i/>
          <w:iCs/>
          <w:sz w:val="24"/>
          <w:szCs w:val="24"/>
          <w:lang w:val="en-US"/>
        </w:rPr>
        <w:t>The Concept and Main Features of Legal Culture</w:t>
      </w:r>
    </w:p>
    <w:p w14:paraId="6912EEC7" w14:textId="5CE9007C"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Legal culture is a component of the broader national culture and, simultaneously, the legal system, presupposing the formation of shared legal values, principles, traditions, procedures, and practices within society. It should be emphasized that the systems of legal values and principles formed within the framework of legal culture determine the nature of legal progress (or, in some cases, regression) achieved by society at each stage of its state and legal development [29]. Concurrently, it must be recognized that the development of national legal culture is influenced by both internal factors (political, economic, and social reforms, as well as the qualitative state of other social regulators and value systems of the national culture) and external factors (reception, convergence, and legal integration). These factors influence the formation and development of the state's legal system and constitutional order</w:t>
      </w:r>
      <w:r w:rsidR="007605F9" w:rsidRPr="00B17E2D">
        <w:rPr>
          <w:rFonts w:ascii="Times New Roman" w:hAnsi="Times New Roman" w:cs="Times New Roman"/>
          <w:sz w:val="24"/>
          <w:szCs w:val="24"/>
          <w:lang w:val="en-US"/>
        </w:rPr>
        <w:t>.</w:t>
      </w:r>
      <w:r w:rsidR="009D43C5" w:rsidRPr="00B17E2D">
        <w:rPr>
          <w:rStyle w:val="a5"/>
          <w:rFonts w:ascii="Times New Roman" w:hAnsi="Times New Roman" w:cs="Times New Roman"/>
          <w:sz w:val="24"/>
          <w:szCs w:val="24"/>
          <w:lang w:val="en-US"/>
        </w:rPr>
        <w:footnoteReference w:id="1"/>
      </w:r>
      <w:r w:rsidR="007605F9"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The combination of different types of national culture determines the attitude towards law, human rights, and freedoms that forms within society and the state [21].</w:t>
      </w:r>
    </w:p>
    <w:p w14:paraId="165F2788"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"Law", as is known, represents a system of universally binding, formally defined rules of conduct. In contrast, the concept of "culture" encompasses ideas about shared values and principles and appropriate behavior models. The interconnectedness and interdependence of these concepts complicate the interpretation of the category under study.</w:t>
      </w:r>
    </w:p>
    <w:p w14:paraId="5B7C3AB6" w14:textId="3F953F15"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Although the interaction between culture and law was actively studied, for example</w:t>
      </w:r>
      <w:r w:rsidR="004A75A2">
        <w:rPr>
          <w:rFonts w:ascii="Times New Roman" w:hAnsi="Times New Roman" w:cs="Times New Roman"/>
          <w:sz w:val="24"/>
          <w:szCs w:val="24"/>
          <w:lang w:val="en-US"/>
        </w:rPr>
        <w:t xml:space="preserve"> </w:t>
      </w:r>
      <w:r w:rsidR="004A75A2" w:rsidRPr="0043288D">
        <w:rPr>
          <w:rFonts w:ascii="Times New Roman" w:hAnsi="Times New Roman" w:cs="Times New Roman"/>
          <w:sz w:val="24"/>
          <w:szCs w:val="24"/>
          <w:lang w:val="en-US"/>
        </w:rPr>
        <w:t>[30]</w:t>
      </w:r>
      <w:r w:rsidRPr="0043288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in the works of German jurists and cultural sociologists such as F.C. von Savigny, J. Kohler, M. Weber, G.</w:t>
      </w:r>
      <w:r w:rsidR="0043288D">
        <w:rPr>
          <w:rFonts w:ascii="Times New Roman" w:hAnsi="Times New Roman" w:cs="Times New Roman"/>
          <w:sz w:val="24"/>
          <w:szCs w:val="24"/>
        </w:rPr>
        <w:t> </w:t>
      </w:r>
      <w:proofErr w:type="spellStart"/>
      <w:r w:rsidRPr="00B17E2D">
        <w:rPr>
          <w:rFonts w:ascii="Times New Roman" w:hAnsi="Times New Roman" w:cs="Times New Roman"/>
          <w:sz w:val="24"/>
          <w:szCs w:val="24"/>
          <w:lang w:val="en-US"/>
        </w:rPr>
        <w:t>Radbruch</w:t>
      </w:r>
      <w:proofErr w:type="spellEnd"/>
      <w:r w:rsidRPr="00B17E2D">
        <w:rPr>
          <w:rFonts w:ascii="Times New Roman" w:hAnsi="Times New Roman" w:cs="Times New Roman"/>
          <w:sz w:val="24"/>
          <w:szCs w:val="24"/>
          <w:lang w:val="en-US"/>
        </w:rPr>
        <w:t xml:space="preserve">, and H. Heller in the 19th century </w:t>
      </w:r>
      <w:r w:rsidRPr="0043288D">
        <w:rPr>
          <w:rFonts w:ascii="Times New Roman" w:hAnsi="Times New Roman" w:cs="Times New Roman"/>
          <w:sz w:val="24"/>
          <w:szCs w:val="24"/>
          <w:lang w:val="en-US"/>
        </w:rPr>
        <w:t>[3</w:t>
      </w:r>
      <w:r w:rsidR="004A75A2" w:rsidRPr="0043288D">
        <w:rPr>
          <w:rFonts w:ascii="Times New Roman" w:hAnsi="Times New Roman" w:cs="Times New Roman"/>
          <w:sz w:val="24"/>
          <w:szCs w:val="24"/>
          <w:lang w:val="en-US"/>
        </w:rPr>
        <w:t>1</w:t>
      </w:r>
      <w:r w:rsidRPr="0043288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the starting point for research on legal culture is generally considered to be </w:t>
      </w:r>
      <w:proofErr w:type="spellStart"/>
      <w:r w:rsidRPr="00B17E2D">
        <w:rPr>
          <w:rFonts w:ascii="Times New Roman" w:hAnsi="Times New Roman" w:cs="Times New Roman"/>
          <w:sz w:val="24"/>
          <w:szCs w:val="24"/>
          <w:lang w:val="en-US"/>
        </w:rPr>
        <w:t>L.M</w:t>
      </w:r>
      <w:proofErr w:type="spellEnd"/>
      <w:r w:rsidRPr="00B17E2D">
        <w:rPr>
          <w:rFonts w:ascii="Times New Roman" w:hAnsi="Times New Roman" w:cs="Times New Roman"/>
          <w:sz w:val="24"/>
          <w:szCs w:val="24"/>
          <w:lang w:val="en-US"/>
        </w:rPr>
        <w:t xml:space="preserve">. Friedman's work "Legal Culture and Social Development" (1969). Legal culture is proposed as a complex and multifaceted legal phenomenon structurally integrated into the national legal system. As a complex phenomenon, any legal system presupposes the presence of three components: structure, substance, and legal culture. According to Friedman, the structure unites legal institutions, their organization, and operation; the substance embodies the legal content, i.e., laws and legal procedures; while legal culture, embodied in the system of legal values and the attitude of subjects towards legal phenomena, connects all its components into a system and determines its position in society. Given this, studying legal culture helps identify the causes and conditions influencing changes that make the legal system more stable and effective or, conversely, contribute to its degradation [32, p. 34]. In another article "The Legal System: A Social Science Perspective" (1975), the philosopher defined legal culture as "attitudes toward law" </w:t>
      </w:r>
      <w:r w:rsidRPr="00B17E2D">
        <w:rPr>
          <w:rFonts w:ascii="Times New Roman" w:hAnsi="Times New Roman" w:cs="Times New Roman"/>
          <w:sz w:val="24"/>
          <w:szCs w:val="24"/>
          <w:lang w:val="en-US"/>
        </w:rPr>
        <w:lastRenderedPageBreak/>
        <w:t xml:space="preserve">and suggested considering it in connection with political culture [33], later characterizing legal culture as "a set of ideas, values, and attitudes" (1994) [34]. In the </w:t>
      </w:r>
      <w:r w:rsidR="009E04C8">
        <w:rPr>
          <w:rFonts w:ascii="Times New Roman" w:hAnsi="Times New Roman" w:cs="Times New Roman"/>
          <w:sz w:val="24"/>
          <w:szCs w:val="24"/>
          <w:lang w:val="en-US"/>
        </w:rPr>
        <w:t>a</w:t>
      </w:r>
      <w:r w:rsidRPr="00B17E2D">
        <w:rPr>
          <w:rFonts w:ascii="Times New Roman" w:hAnsi="Times New Roman" w:cs="Times New Roman"/>
          <w:sz w:val="24"/>
          <w:szCs w:val="24"/>
          <w:lang w:val="en-US"/>
        </w:rPr>
        <w:t xml:space="preserve">rticle "The Level Playing Field: Human Rights </w:t>
      </w:r>
      <w:r w:rsidR="0043288D" w:rsidRPr="00B17E2D">
        <w:rPr>
          <w:rFonts w:ascii="Times New Roman" w:hAnsi="Times New Roman" w:cs="Times New Roman"/>
          <w:sz w:val="24"/>
          <w:szCs w:val="24"/>
          <w:lang w:val="en-US"/>
        </w:rPr>
        <w:t>a</w:t>
      </w:r>
      <w:r w:rsidRPr="00B17E2D">
        <w:rPr>
          <w:rFonts w:ascii="Times New Roman" w:hAnsi="Times New Roman" w:cs="Times New Roman"/>
          <w:sz w:val="24"/>
          <w:szCs w:val="24"/>
          <w:lang w:val="en-US"/>
        </w:rPr>
        <w:t>nd Modern Legal Culture" (2014), Friedman noted that the legal culture of modern democratic states is based on commitment to the rule of law, fundamental human rights and the institutions supporting them, and freedom of choice, which is somewhat limited by social norms, and demonstrates a tendency towards convergence under the influence of globalization processes. However, according to Friedman, global risks and adverse reactions based on tradition sometimes make the future of modern legal culture unpredictable [35; 36].</w:t>
      </w:r>
    </w:p>
    <w:p w14:paraId="47E53BB2"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Legal culture and legal consciousness attracted significant attention from jurists during the Soviet period of domestic history. Despite their considerable contribution to developing these legal categories, the scholarly research of Soviet jurists was ideologized and served the needs of the Soviet political system. Therefore, although certain general theoretical propositions formulated by Soviet legal theorists did not lose their significance after the collapse of the USSR, they generally bore the imprint of communist ideology. Consequently, they could not be utilized in building Ukraine as a democratic, rule-of-law state that had proclaimed a course towards European integration.</w:t>
      </w:r>
    </w:p>
    <w:p w14:paraId="403004DD" w14:textId="23FE9994"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In the 21st century, the formation of a new conceptual apparatus at the monographic level, adequately reflecting the developmental direction of the Ukrainian legal system and its components, has been contributed to by scholars such as I.V. </w:t>
      </w:r>
      <w:r w:rsidR="003420EF" w:rsidRPr="00B17E2D">
        <w:rPr>
          <w:rFonts w:ascii="Times New Roman" w:hAnsi="Times New Roman" w:cs="Times New Roman"/>
          <w:sz w:val="24"/>
          <w:szCs w:val="24"/>
          <w:lang w:val="en-US"/>
        </w:rPr>
        <w:t xml:space="preserve">Osyka </w:t>
      </w:r>
      <w:r w:rsidRPr="00B17E2D">
        <w:rPr>
          <w:rFonts w:ascii="Times New Roman" w:hAnsi="Times New Roman" w:cs="Times New Roman"/>
          <w:sz w:val="24"/>
          <w:szCs w:val="24"/>
          <w:lang w:val="en-US"/>
        </w:rPr>
        <w:t xml:space="preserve">[37], </w:t>
      </w:r>
      <w:proofErr w:type="spellStart"/>
      <w:r w:rsidRPr="00B17E2D">
        <w:rPr>
          <w:rFonts w:ascii="Times New Roman" w:hAnsi="Times New Roman" w:cs="Times New Roman"/>
          <w:sz w:val="24"/>
          <w:szCs w:val="24"/>
          <w:lang w:val="en-US"/>
        </w:rPr>
        <w:t>Yu.P</w:t>
      </w:r>
      <w:proofErr w:type="spellEnd"/>
      <w:r w:rsidRPr="00B17E2D">
        <w:rPr>
          <w:rFonts w:ascii="Times New Roman" w:hAnsi="Times New Roman" w:cs="Times New Roman"/>
          <w:sz w:val="24"/>
          <w:szCs w:val="24"/>
          <w:lang w:val="en-US"/>
        </w:rPr>
        <w:t>.</w:t>
      </w:r>
      <w:r w:rsidR="003420EF" w:rsidRPr="00B17E2D">
        <w:rPr>
          <w:rFonts w:ascii="Times New Roman" w:hAnsi="Times New Roman" w:cs="Times New Roman"/>
          <w:sz w:val="24"/>
          <w:szCs w:val="24"/>
          <w:lang w:val="en-US"/>
        </w:rPr>
        <w:t xml:space="preserve"> </w:t>
      </w:r>
      <w:proofErr w:type="spellStart"/>
      <w:r w:rsidR="003420EF" w:rsidRPr="00B17E2D">
        <w:rPr>
          <w:rFonts w:ascii="Times New Roman" w:hAnsi="Times New Roman" w:cs="Times New Roman"/>
          <w:sz w:val="24"/>
          <w:szCs w:val="24"/>
          <w:lang w:val="en-US"/>
        </w:rPr>
        <w:t>Bytiak</w:t>
      </w:r>
      <w:proofErr w:type="spellEnd"/>
      <w:r w:rsidRPr="00B17E2D">
        <w:rPr>
          <w:rFonts w:ascii="Times New Roman" w:hAnsi="Times New Roman" w:cs="Times New Roman"/>
          <w:sz w:val="24"/>
          <w:szCs w:val="24"/>
          <w:lang w:val="en-US"/>
        </w:rPr>
        <w:t xml:space="preserve">, I.V. </w:t>
      </w:r>
      <w:proofErr w:type="spellStart"/>
      <w:r w:rsidR="003420EF" w:rsidRPr="00B17E2D">
        <w:rPr>
          <w:rFonts w:ascii="Times New Roman" w:hAnsi="Times New Roman" w:cs="Times New Roman"/>
          <w:sz w:val="24"/>
          <w:szCs w:val="24"/>
          <w:lang w:val="en-US"/>
        </w:rPr>
        <w:t>Yakoviyk</w:t>
      </w:r>
      <w:proofErr w:type="spellEnd"/>
      <w:r w:rsidR="003420EF"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 xml:space="preserve">et al. [38], </w:t>
      </w:r>
      <w:proofErr w:type="spellStart"/>
      <w:r w:rsidRPr="00B17E2D">
        <w:rPr>
          <w:rFonts w:ascii="Times New Roman" w:hAnsi="Times New Roman" w:cs="Times New Roman"/>
          <w:sz w:val="24"/>
          <w:szCs w:val="24"/>
          <w:lang w:val="en-US"/>
        </w:rPr>
        <w:t>L.M</w:t>
      </w:r>
      <w:proofErr w:type="spellEnd"/>
      <w:r w:rsidRPr="00B17E2D">
        <w:rPr>
          <w:rFonts w:ascii="Times New Roman" w:hAnsi="Times New Roman" w:cs="Times New Roman"/>
          <w:sz w:val="24"/>
          <w:szCs w:val="24"/>
          <w:lang w:val="en-US"/>
        </w:rPr>
        <w:t>.</w:t>
      </w:r>
      <w:r w:rsidR="003420EF" w:rsidRPr="00B17E2D">
        <w:rPr>
          <w:rFonts w:ascii="Times New Roman" w:hAnsi="Times New Roman" w:cs="Times New Roman"/>
          <w:sz w:val="24"/>
          <w:szCs w:val="24"/>
          <w:lang w:val="en-US"/>
        </w:rPr>
        <w:t xml:space="preserve"> </w:t>
      </w:r>
      <w:proofErr w:type="spellStart"/>
      <w:r w:rsidR="003420EF" w:rsidRPr="00B17E2D">
        <w:rPr>
          <w:rFonts w:ascii="Times New Roman" w:hAnsi="Times New Roman" w:cs="Times New Roman"/>
          <w:sz w:val="24"/>
          <w:szCs w:val="24"/>
          <w:lang w:val="en-US"/>
        </w:rPr>
        <w:t>Herasina</w:t>
      </w:r>
      <w:proofErr w:type="spellEnd"/>
      <w:r w:rsidRPr="00B17E2D">
        <w:rPr>
          <w:rFonts w:ascii="Times New Roman" w:hAnsi="Times New Roman" w:cs="Times New Roman"/>
          <w:sz w:val="24"/>
          <w:szCs w:val="24"/>
          <w:lang w:val="en-US"/>
        </w:rPr>
        <w:t>, O.G.</w:t>
      </w:r>
      <w:r w:rsidR="003420EF" w:rsidRPr="00B17E2D">
        <w:rPr>
          <w:rFonts w:ascii="Times New Roman" w:hAnsi="Times New Roman" w:cs="Times New Roman"/>
          <w:sz w:val="24"/>
          <w:szCs w:val="24"/>
          <w:lang w:val="en-US"/>
        </w:rPr>
        <w:t xml:space="preserve"> </w:t>
      </w:r>
      <w:proofErr w:type="spellStart"/>
      <w:r w:rsidR="003420EF" w:rsidRPr="00B17E2D">
        <w:rPr>
          <w:rFonts w:ascii="Times New Roman" w:hAnsi="Times New Roman" w:cs="Times New Roman"/>
          <w:sz w:val="24"/>
          <w:szCs w:val="24"/>
          <w:lang w:val="en-US"/>
        </w:rPr>
        <w:t>Danylian</w:t>
      </w:r>
      <w:proofErr w:type="spellEnd"/>
      <w:r w:rsidRPr="00B17E2D">
        <w:rPr>
          <w:rFonts w:ascii="Times New Roman" w:hAnsi="Times New Roman" w:cs="Times New Roman"/>
          <w:sz w:val="24"/>
          <w:szCs w:val="24"/>
          <w:lang w:val="en-US"/>
        </w:rPr>
        <w:t xml:space="preserve">, O.P. </w:t>
      </w:r>
      <w:proofErr w:type="spellStart"/>
      <w:r w:rsidR="003420EF" w:rsidRPr="00B17E2D">
        <w:rPr>
          <w:rFonts w:ascii="Times New Roman" w:hAnsi="Times New Roman" w:cs="Times New Roman"/>
          <w:sz w:val="24"/>
          <w:szCs w:val="24"/>
          <w:lang w:val="en-US"/>
        </w:rPr>
        <w:t>Dzoban</w:t>
      </w:r>
      <w:proofErr w:type="spellEnd"/>
      <w:r w:rsidR="003420EF"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 xml:space="preserve">et al. [39], </w:t>
      </w:r>
      <w:proofErr w:type="spellStart"/>
      <w:r w:rsidRPr="00B17E2D">
        <w:rPr>
          <w:rFonts w:ascii="Times New Roman" w:hAnsi="Times New Roman" w:cs="Times New Roman"/>
          <w:sz w:val="24"/>
          <w:szCs w:val="24"/>
          <w:lang w:val="en-US"/>
        </w:rPr>
        <w:t>L.O</w:t>
      </w:r>
      <w:proofErr w:type="spellEnd"/>
      <w:r w:rsidRPr="00B17E2D">
        <w:rPr>
          <w:rFonts w:ascii="Times New Roman" w:hAnsi="Times New Roman" w:cs="Times New Roman"/>
          <w:sz w:val="24"/>
          <w:szCs w:val="24"/>
          <w:lang w:val="en-US"/>
        </w:rPr>
        <w:t>.</w:t>
      </w:r>
      <w:r w:rsidR="003420EF" w:rsidRPr="00B17E2D">
        <w:rPr>
          <w:rFonts w:ascii="Times New Roman" w:hAnsi="Times New Roman" w:cs="Times New Roman"/>
          <w:sz w:val="24"/>
          <w:szCs w:val="24"/>
          <w:lang w:val="en-US"/>
        </w:rPr>
        <w:t xml:space="preserve"> Makarenko</w:t>
      </w:r>
      <w:r w:rsidRPr="00B17E2D">
        <w:rPr>
          <w:rFonts w:ascii="Times New Roman" w:hAnsi="Times New Roman" w:cs="Times New Roman"/>
          <w:sz w:val="24"/>
          <w:szCs w:val="24"/>
          <w:lang w:val="en-US"/>
        </w:rPr>
        <w:t xml:space="preserve"> [40], and O.O.</w:t>
      </w:r>
      <w:r w:rsidR="003420EF" w:rsidRPr="00B17E2D">
        <w:rPr>
          <w:rFonts w:ascii="Times New Roman" w:hAnsi="Times New Roman" w:cs="Times New Roman"/>
          <w:sz w:val="24"/>
          <w:szCs w:val="24"/>
          <w:lang w:val="en-US"/>
        </w:rPr>
        <w:t xml:space="preserve"> </w:t>
      </w:r>
      <w:proofErr w:type="spellStart"/>
      <w:r w:rsidR="003420EF" w:rsidRPr="00B17E2D">
        <w:rPr>
          <w:rFonts w:ascii="Times New Roman" w:hAnsi="Times New Roman" w:cs="Times New Roman"/>
          <w:sz w:val="24"/>
          <w:szCs w:val="24"/>
          <w:lang w:val="en-US"/>
        </w:rPr>
        <w:t>Bezruk</w:t>
      </w:r>
      <w:proofErr w:type="spellEnd"/>
      <w:r w:rsidRPr="00B17E2D">
        <w:rPr>
          <w:rFonts w:ascii="Times New Roman" w:hAnsi="Times New Roman" w:cs="Times New Roman"/>
          <w:sz w:val="24"/>
          <w:szCs w:val="24"/>
          <w:lang w:val="en-US"/>
        </w:rPr>
        <w:t xml:space="preserve">, </w:t>
      </w:r>
      <w:proofErr w:type="spellStart"/>
      <w:r w:rsidRPr="00B17E2D">
        <w:rPr>
          <w:rFonts w:ascii="Times New Roman" w:hAnsi="Times New Roman" w:cs="Times New Roman"/>
          <w:sz w:val="24"/>
          <w:szCs w:val="24"/>
          <w:lang w:val="en-US"/>
        </w:rPr>
        <w:t>L.M</w:t>
      </w:r>
      <w:proofErr w:type="spellEnd"/>
      <w:r w:rsidRPr="00B17E2D">
        <w:rPr>
          <w:rFonts w:ascii="Times New Roman" w:hAnsi="Times New Roman" w:cs="Times New Roman"/>
          <w:sz w:val="24"/>
          <w:szCs w:val="24"/>
          <w:lang w:val="en-US"/>
        </w:rPr>
        <w:t>.</w:t>
      </w:r>
      <w:r w:rsidR="003420EF" w:rsidRPr="00B17E2D">
        <w:rPr>
          <w:rFonts w:ascii="Times New Roman" w:hAnsi="Times New Roman" w:cs="Times New Roman"/>
          <w:sz w:val="24"/>
          <w:szCs w:val="24"/>
          <w:lang w:val="en-US"/>
        </w:rPr>
        <w:t xml:space="preserve"> </w:t>
      </w:r>
      <w:proofErr w:type="spellStart"/>
      <w:r w:rsidR="003420EF" w:rsidRPr="00B17E2D">
        <w:rPr>
          <w:rFonts w:ascii="Times New Roman" w:hAnsi="Times New Roman" w:cs="Times New Roman"/>
          <w:sz w:val="24"/>
          <w:szCs w:val="24"/>
          <w:lang w:val="en-US"/>
        </w:rPr>
        <w:t>Herasina</w:t>
      </w:r>
      <w:proofErr w:type="spellEnd"/>
      <w:r w:rsidRPr="00B17E2D">
        <w:rPr>
          <w:rFonts w:ascii="Times New Roman" w:hAnsi="Times New Roman" w:cs="Times New Roman"/>
          <w:sz w:val="24"/>
          <w:szCs w:val="24"/>
          <w:lang w:val="en-US"/>
        </w:rPr>
        <w:t xml:space="preserve">, I.V. </w:t>
      </w:r>
      <w:r w:rsidR="003420EF" w:rsidRPr="00B17E2D">
        <w:rPr>
          <w:rFonts w:ascii="Times New Roman" w:hAnsi="Times New Roman" w:cs="Times New Roman"/>
          <w:sz w:val="24"/>
          <w:szCs w:val="24"/>
          <w:lang w:val="en-US"/>
        </w:rPr>
        <w:t xml:space="preserve">Holovko </w:t>
      </w:r>
      <w:r w:rsidRPr="00B17E2D">
        <w:rPr>
          <w:rFonts w:ascii="Times New Roman" w:hAnsi="Times New Roman" w:cs="Times New Roman"/>
          <w:sz w:val="24"/>
          <w:szCs w:val="24"/>
          <w:lang w:val="en-US"/>
        </w:rPr>
        <w:t>et al. [41]. In these and other works, the core idea is conceptualizing legal culture as a key factor in developing the national legal system. The qualitative state of legal culture determines the level of acceptance in society of the ideas of democracy, the rule of law and legality, respect for human and civil rights, and the selection of the vector for legal integration.</w:t>
      </w:r>
    </w:p>
    <w:p w14:paraId="0D376D07"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The content of legal culture is more fully revealed by elucidating the specific features of this phenomenon. An analysis of previous research provides grounds for identifying the following main characteristics of legal culture:</w:t>
      </w:r>
    </w:p>
    <w:p w14:paraId="225E57BF" w14:textId="357C7177" w:rsidR="00137AE7" w:rsidRPr="00B17E2D" w:rsidRDefault="00137AE7" w:rsidP="00BA5037">
      <w:pPr>
        <w:widowControl w:val="0"/>
        <w:spacing w:after="0" w:line="240" w:lineRule="auto"/>
        <w:ind w:left="284"/>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 </w:t>
      </w:r>
      <w:proofErr w:type="spellStart"/>
      <w:r w:rsidR="003420EF" w:rsidRPr="00B17E2D">
        <w:rPr>
          <w:rFonts w:ascii="Times New Roman" w:hAnsi="Times New Roman" w:cs="Times New Roman"/>
          <w:sz w:val="24"/>
          <w:szCs w:val="24"/>
          <w:lang w:val="en-US"/>
        </w:rPr>
        <w:t>і</w:t>
      </w:r>
      <w:r w:rsidRPr="00B17E2D">
        <w:rPr>
          <w:rFonts w:ascii="Times New Roman" w:hAnsi="Times New Roman" w:cs="Times New Roman"/>
          <w:sz w:val="24"/>
          <w:szCs w:val="24"/>
          <w:lang w:val="en-US"/>
        </w:rPr>
        <w:t>t</w:t>
      </w:r>
      <w:proofErr w:type="spellEnd"/>
      <w:r w:rsidRPr="00B17E2D">
        <w:rPr>
          <w:rFonts w:ascii="Times New Roman" w:hAnsi="Times New Roman" w:cs="Times New Roman"/>
          <w:sz w:val="24"/>
          <w:szCs w:val="24"/>
          <w:lang w:val="en-US"/>
        </w:rPr>
        <w:t xml:space="preserve"> is one of the key elements of the legal system, influencing all its elements; consequently, the national legal system is viewed as the formalized embodiment of legal culture</w:t>
      </w:r>
      <w:r w:rsidR="003420EF" w:rsidRPr="00B17E2D">
        <w:rPr>
          <w:rFonts w:ascii="Times New Roman" w:hAnsi="Times New Roman" w:cs="Times New Roman"/>
          <w:sz w:val="24"/>
          <w:szCs w:val="24"/>
          <w:lang w:val="en-US"/>
        </w:rPr>
        <w:t>;</w:t>
      </w:r>
    </w:p>
    <w:p w14:paraId="185908B1" w14:textId="63A34FC4" w:rsidR="00137AE7" w:rsidRPr="00B17E2D" w:rsidRDefault="00137AE7" w:rsidP="00BA5037">
      <w:pPr>
        <w:widowControl w:val="0"/>
        <w:spacing w:after="0" w:line="240" w:lineRule="auto"/>
        <w:ind w:left="284"/>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 </w:t>
      </w:r>
      <w:r w:rsidR="003420EF" w:rsidRPr="00B17E2D">
        <w:rPr>
          <w:rFonts w:ascii="Times New Roman" w:hAnsi="Times New Roman" w:cs="Times New Roman"/>
          <w:sz w:val="24"/>
          <w:szCs w:val="24"/>
          <w:lang w:val="en-US"/>
        </w:rPr>
        <w:t>k</w:t>
      </w:r>
      <w:r w:rsidRPr="00B17E2D">
        <w:rPr>
          <w:rFonts w:ascii="Times New Roman" w:hAnsi="Times New Roman" w:cs="Times New Roman"/>
          <w:sz w:val="24"/>
          <w:szCs w:val="24"/>
          <w:lang w:val="en-US"/>
        </w:rPr>
        <w:t>nowledge of and respect for the law, awareness of its value, understanding of its principles and functioning mechanisms, and the ability to determine the purpose and objectives of legal regulation and the scope of legal acts</w:t>
      </w:r>
      <w:r w:rsidR="003420EF" w:rsidRPr="00B17E2D">
        <w:rPr>
          <w:rFonts w:ascii="Times New Roman" w:hAnsi="Times New Roman" w:cs="Times New Roman"/>
          <w:sz w:val="24"/>
          <w:szCs w:val="24"/>
          <w:lang w:val="en-US"/>
        </w:rPr>
        <w:t>;</w:t>
      </w:r>
    </w:p>
    <w:p w14:paraId="2AAF1AA9" w14:textId="49F17AC9" w:rsidR="00137AE7" w:rsidRPr="00B17E2D" w:rsidRDefault="00137AE7" w:rsidP="00BA5037">
      <w:pPr>
        <w:widowControl w:val="0"/>
        <w:spacing w:after="0" w:line="240" w:lineRule="auto"/>
        <w:ind w:left="284"/>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 </w:t>
      </w:r>
      <w:r w:rsidR="003420EF" w:rsidRPr="00B17E2D">
        <w:rPr>
          <w:rFonts w:ascii="Times New Roman" w:hAnsi="Times New Roman" w:cs="Times New Roman"/>
          <w:sz w:val="24"/>
          <w:szCs w:val="24"/>
          <w:lang w:val="en-US"/>
        </w:rPr>
        <w:t>t</w:t>
      </w:r>
      <w:r w:rsidRPr="00B17E2D">
        <w:rPr>
          <w:rFonts w:ascii="Times New Roman" w:hAnsi="Times New Roman" w:cs="Times New Roman"/>
          <w:sz w:val="24"/>
          <w:szCs w:val="24"/>
          <w:lang w:val="en-US"/>
        </w:rPr>
        <w:t>he formation of an individual's attitude towards lawful behavior and the habit of acting in accordance with the requirements of legal norms in everyday life</w:t>
      </w:r>
      <w:r w:rsidR="003420EF" w:rsidRPr="00B17E2D">
        <w:rPr>
          <w:rFonts w:ascii="Times New Roman" w:hAnsi="Times New Roman" w:cs="Times New Roman"/>
          <w:sz w:val="24"/>
          <w:szCs w:val="24"/>
          <w:lang w:val="en-US"/>
        </w:rPr>
        <w:t>;</w:t>
      </w:r>
    </w:p>
    <w:p w14:paraId="1A9E8D41" w14:textId="0EC90834" w:rsidR="00137AE7" w:rsidRPr="00B17E2D" w:rsidRDefault="00137AE7" w:rsidP="00BA5037">
      <w:pPr>
        <w:widowControl w:val="0"/>
        <w:spacing w:after="0" w:line="240" w:lineRule="auto"/>
        <w:ind w:left="284"/>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 </w:t>
      </w:r>
      <w:r w:rsidR="003420EF" w:rsidRPr="00B17E2D">
        <w:rPr>
          <w:rFonts w:ascii="Times New Roman" w:hAnsi="Times New Roman" w:cs="Times New Roman"/>
          <w:sz w:val="24"/>
          <w:szCs w:val="24"/>
          <w:lang w:val="en-US"/>
        </w:rPr>
        <w:t>t</w:t>
      </w:r>
      <w:r w:rsidRPr="00B17E2D">
        <w:rPr>
          <w:rFonts w:ascii="Times New Roman" w:hAnsi="Times New Roman" w:cs="Times New Roman"/>
          <w:sz w:val="24"/>
          <w:szCs w:val="24"/>
          <w:lang w:val="en-US"/>
        </w:rPr>
        <w:t>he creation and continuous improvement of the legislative framework and the mechanism for its enforcement</w:t>
      </w:r>
      <w:r w:rsidR="003420EF" w:rsidRPr="00B17E2D">
        <w:rPr>
          <w:rFonts w:ascii="Times New Roman" w:hAnsi="Times New Roman" w:cs="Times New Roman"/>
          <w:sz w:val="24"/>
          <w:szCs w:val="24"/>
          <w:lang w:val="en-US"/>
        </w:rPr>
        <w:t>;</w:t>
      </w:r>
    </w:p>
    <w:p w14:paraId="4F9DB182" w14:textId="6BCC8311" w:rsidR="00137AE7" w:rsidRPr="00B17E2D" w:rsidRDefault="00137AE7" w:rsidP="00BA5037">
      <w:pPr>
        <w:widowControl w:val="0"/>
        <w:spacing w:after="0" w:line="240" w:lineRule="auto"/>
        <w:ind w:left="284"/>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 </w:t>
      </w:r>
      <w:r w:rsidR="003420EF" w:rsidRPr="00B17E2D">
        <w:rPr>
          <w:rFonts w:ascii="Times New Roman" w:hAnsi="Times New Roman" w:cs="Times New Roman"/>
          <w:sz w:val="24"/>
          <w:szCs w:val="24"/>
          <w:lang w:val="en-US"/>
        </w:rPr>
        <w:t>t</w:t>
      </w:r>
      <w:r w:rsidRPr="00B17E2D">
        <w:rPr>
          <w:rFonts w:ascii="Times New Roman" w:hAnsi="Times New Roman" w:cs="Times New Roman"/>
          <w:sz w:val="24"/>
          <w:szCs w:val="24"/>
          <w:lang w:val="en-US"/>
        </w:rPr>
        <w:t>he legislative consolidation and guarantee of fundamental human and civil rights</w:t>
      </w:r>
      <w:r w:rsidR="003420EF" w:rsidRPr="00B17E2D">
        <w:rPr>
          <w:rFonts w:ascii="Times New Roman" w:hAnsi="Times New Roman" w:cs="Times New Roman"/>
          <w:sz w:val="24"/>
          <w:szCs w:val="24"/>
          <w:lang w:val="en-US"/>
        </w:rPr>
        <w:t>;</w:t>
      </w:r>
    </w:p>
    <w:p w14:paraId="6FAF9939" w14:textId="0FC05533" w:rsidR="00137AE7" w:rsidRPr="00B17E2D" w:rsidRDefault="00137AE7" w:rsidP="00BA5037">
      <w:pPr>
        <w:widowControl w:val="0"/>
        <w:spacing w:after="0" w:line="240" w:lineRule="auto"/>
        <w:ind w:left="284"/>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 </w:t>
      </w:r>
      <w:r w:rsidR="003420EF" w:rsidRPr="00B17E2D">
        <w:rPr>
          <w:rFonts w:ascii="Times New Roman" w:hAnsi="Times New Roman" w:cs="Times New Roman"/>
          <w:sz w:val="24"/>
          <w:szCs w:val="24"/>
          <w:lang w:val="en-US"/>
        </w:rPr>
        <w:t>a</w:t>
      </w:r>
      <w:r w:rsidRPr="00B17E2D">
        <w:rPr>
          <w:rFonts w:ascii="Times New Roman" w:hAnsi="Times New Roman" w:cs="Times New Roman"/>
          <w:sz w:val="24"/>
          <w:szCs w:val="24"/>
          <w:lang w:val="en-US"/>
        </w:rPr>
        <w:t xml:space="preserve"> high level of legal consciousness among civil servants and society as a whole, which is a prerequisite for an individual's awareness of their rights and freedoms, and the ability and readiness to use legal mechanisms for their protection; the realization of this feature involves improving the system of legal education in the state</w:t>
      </w:r>
      <w:r w:rsidR="003420EF" w:rsidRPr="00B17E2D">
        <w:rPr>
          <w:rFonts w:ascii="Times New Roman" w:hAnsi="Times New Roman" w:cs="Times New Roman"/>
          <w:sz w:val="24"/>
          <w:szCs w:val="24"/>
          <w:lang w:val="en-US"/>
        </w:rPr>
        <w:t>;</w:t>
      </w:r>
    </w:p>
    <w:p w14:paraId="3E96071C" w14:textId="415569BB" w:rsidR="00137AE7" w:rsidRPr="00B17E2D" w:rsidRDefault="00137AE7" w:rsidP="00BA5037">
      <w:pPr>
        <w:widowControl w:val="0"/>
        <w:spacing w:after="0" w:line="240" w:lineRule="auto"/>
        <w:ind w:left="284"/>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 </w:t>
      </w:r>
      <w:r w:rsidR="003420EF" w:rsidRPr="00B17E2D">
        <w:rPr>
          <w:rFonts w:ascii="Times New Roman" w:hAnsi="Times New Roman" w:cs="Times New Roman"/>
          <w:sz w:val="24"/>
          <w:szCs w:val="24"/>
          <w:lang w:val="en-US"/>
        </w:rPr>
        <w:t>i</w:t>
      </w:r>
      <w:r w:rsidRPr="00B17E2D">
        <w:rPr>
          <w:rFonts w:ascii="Times New Roman" w:hAnsi="Times New Roman" w:cs="Times New Roman"/>
          <w:sz w:val="24"/>
          <w:szCs w:val="24"/>
          <w:lang w:val="en-US"/>
        </w:rPr>
        <w:t>t engages in dialogue with other national legal cultures, leading to their mutual influence and interpenetration, thereby making legal integration possible [42].</w:t>
      </w:r>
    </w:p>
    <w:p w14:paraId="1C9B8A20"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The state of legal culture in society is heterogeneous; therefore, it is appropriate to differentiate it into types depending on its bearers. The broadest in terms of subject coverage is the legal culture of society, which is typically associated with the system of legal values, customs, and established views common to the population of a specific state. The existence of this type of legal culture is linked to a high level of legal awareness among the general population; the legal perfection and effectiveness of domestic systems of law and legislation; the efficiency of the judicial system; and </w:t>
      </w:r>
      <w:r w:rsidRPr="00B17E2D">
        <w:rPr>
          <w:rFonts w:ascii="Times New Roman" w:hAnsi="Times New Roman" w:cs="Times New Roman"/>
          <w:sz w:val="24"/>
          <w:szCs w:val="24"/>
          <w:lang w:val="en-US"/>
        </w:rPr>
        <w:lastRenderedPageBreak/>
        <w:t>adherence to legal norms by the vast majority of society, which also demonstrates trust in state authorities and local self-government bodies. This type of legal culture significantly influences the creation, interpretation, and application of legal norms at the national level [43].</w:t>
      </w:r>
    </w:p>
    <w:p w14:paraId="160EB602" w14:textId="3721E642" w:rsidR="00137AE7" w:rsidRPr="00B17E2D" w:rsidRDefault="00137AE7" w:rsidP="00137AE7">
      <w:pPr>
        <w:widowControl w:val="0"/>
        <w:spacing w:before="120" w:after="120" w:line="240" w:lineRule="auto"/>
        <w:jc w:val="both"/>
        <w:rPr>
          <w:rFonts w:ascii="Times New Roman" w:hAnsi="Times New Roman" w:cs="Times New Roman"/>
          <w:sz w:val="24"/>
          <w:szCs w:val="24"/>
        </w:rPr>
      </w:pPr>
      <w:r w:rsidRPr="00B17E2D">
        <w:rPr>
          <w:rFonts w:ascii="Times New Roman" w:hAnsi="Times New Roman" w:cs="Times New Roman"/>
          <w:sz w:val="24"/>
          <w:szCs w:val="24"/>
          <w:lang w:val="en-US"/>
        </w:rPr>
        <w:t xml:space="preserve">I.V. </w:t>
      </w:r>
      <w:proofErr w:type="spellStart"/>
      <w:r w:rsidRPr="00B17E2D">
        <w:rPr>
          <w:rFonts w:ascii="Times New Roman" w:hAnsi="Times New Roman" w:cs="Times New Roman"/>
          <w:sz w:val="24"/>
          <w:szCs w:val="24"/>
          <w:lang w:val="en-US"/>
        </w:rPr>
        <w:t>Yakoviyk</w:t>
      </w:r>
      <w:proofErr w:type="spellEnd"/>
      <w:r w:rsidRPr="00B17E2D">
        <w:rPr>
          <w:rFonts w:ascii="Times New Roman" w:hAnsi="Times New Roman" w:cs="Times New Roman"/>
          <w:sz w:val="24"/>
          <w:szCs w:val="24"/>
          <w:lang w:val="en-US"/>
        </w:rPr>
        <w:t xml:space="preserve"> draws attention to the fact that within the framework of the legal culture of society, there may exist, firstly, legal subcultures, which, although differing in specific values, elements, positions, etc., are generally consistent with the legal culture of that society in their main features. Secondly, there exists a legal counterculture, within which a set of values, views, theories, attitudes, and activities of certain social groups is formed that openly opposes the prevailing legal culture in society and is, therefore, in a state of antagonistic contradiction or even open confrontation with it [42]. Until recently, the legal counterculture of the criminal community and extremist groups was considered the most dangerous. However, in the context of Russian aggression against Ukraine, the legal counterculture associated with the phenomenon of Collaborationism has emerged as the most significant danger to the state and its legal system [44].</w:t>
      </w:r>
      <w:r w:rsidR="00B17E2D">
        <w:rPr>
          <w:rFonts w:ascii="Times New Roman" w:hAnsi="Times New Roman" w:cs="Times New Roman"/>
          <w:sz w:val="24"/>
          <w:szCs w:val="24"/>
        </w:rPr>
        <w:t xml:space="preserve">  </w:t>
      </w:r>
    </w:p>
    <w:p w14:paraId="4D693009"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The legal culture of specific social groups is formed within certain communities, professional or social groups. This type of legal culture does not conflict with the legal culture of society, although it possesses minor distinctive features compared to the general legal culture of society. The legal culture of lawyers is of particular importance (which, in turn, can be differentiated into the legal culture of judges, prosecutors, advocates, etc.). It is generally characterized by a theoretical level of legal consciousness and the skills and abilities its bearers use in law-making, law enforcement, and interpretative legal activities. This type of legal culture is essential for developing the legal system as a whole and its integration into the legal orders of integration associations, particularly the European Union [30].</w:t>
      </w:r>
    </w:p>
    <w:p w14:paraId="5764A3C8"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The legal culture of the individual is associated with the system of legal values, knowledge, beliefs, attitudes, and behavior of a specific person. The qualitative state of this type of legal culture depends on each person's awareness of their rights and freedoms, as well as their legal obligations. The formation of this type of legal culture is significantly influenced by legal upbringing, legal training, legal communication, legal information, and personal life experience.</w:t>
      </w:r>
    </w:p>
    <w:p w14:paraId="4AEC19AE"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Thus, it must be acknowledged that legal culture is of exceptional importance for developing the national legal system </w:t>
      </w:r>
      <w:r w:rsidRPr="0043288D">
        <w:rPr>
          <w:rFonts w:ascii="Times New Roman" w:hAnsi="Times New Roman" w:cs="Times New Roman"/>
          <w:sz w:val="24"/>
          <w:szCs w:val="24"/>
          <w:lang w:val="en-US"/>
        </w:rPr>
        <w:t>[45]</w:t>
      </w:r>
      <w:r w:rsidRPr="00B17E2D">
        <w:rPr>
          <w:rFonts w:ascii="Times New Roman" w:hAnsi="Times New Roman" w:cs="Times New Roman"/>
          <w:sz w:val="24"/>
          <w:szCs w:val="24"/>
          <w:lang w:val="en-US"/>
        </w:rPr>
        <w:t>. It ensures the consistency of national law with the prevailing values and moral norms in society, which guarantees legal order and legality.</w:t>
      </w:r>
    </w:p>
    <w:p w14:paraId="08551CFA" w14:textId="77777777" w:rsidR="00137AE7" w:rsidRPr="00B17E2D" w:rsidRDefault="00137AE7" w:rsidP="00137AE7">
      <w:pPr>
        <w:widowControl w:val="0"/>
        <w:spacing w:before="120" w:after="120" w:line="240" w:lineRule="auto"/>
        <w:jc w:val="both"/>
        <w:rPr>
          <w:rFonts w:ascii="Times New Roman" w:hAnsi="Times New Roman" w:cs="Times New Roman"/>
          <w:b/>
          <w:bCs/>
          <w:i/>
          <w:iCs/>
          <w:sz w:val="24"/>
          <w:szCs w:val="24"/>
          <w:lang w:val="en-US"/>
        </w:rPr>
      </w:pPr>
      <w:r w:rsidRPr="00B17E2D">
        <w:rPr>
          <w:rFonts w:ascii="Times New Roman" w:hAnsi="Times New Roman" w:cs="Times New Roman"/>
          <w:b/>
          <w:bCs/>
          <w:i/>
          <w:iCs/>
          <w:sz w:val="24"/>
          <w:szCs w:val="24"/>
          <w:lang w:val="en-US"/>
        </w:rPr>
        <w:t>The Essence and Key Elements of the Legal System</w:t>
      </w:r>
    </w:p>
    <w:p w14:paraId="44454EE1" w14:textId="42F85383"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The problem of defining the content and structure of the legal system is addressed in the works of representatives of various legal schools. For instance, P.M. </w:t>
      </w:r>
      <w:proofErr w:type="spellStart"/>
      <w:r w:rsidRPr="00B17E2D">
        <w:rPr>
          <w:rFonts w:ascii="Times New Roman" w:hAnsi="Times New Roman" w:cs="Times New Roman"/>
          <w:sz w:val="24"/>
          <w:szCs w:val="24"/>
          <w:lang w:val="en-US"/>
        </w:rPr>
        <w:t>Rabinovych</w:t>
      </w:r>
      <w:proofErr w:type="spellEnd"/>
      <w:r w:rsidRPr="00B17E2D">
        <w:rPr>
          <w:rFonts w:ascii="Times New Roman" w:hAnsi="Times New Roman" w:cs="Times New Roman"/>
          <w:sz w:val="24"/>
          <w:szCs w:val="24"/>
          <w:lang w:val="en-US"/>
        </w:rPr>
        <w:t xml:space="preserve"> characterized the legal system as one that unites all legal phenomena of a single state or an association of states (a legal family or an integration association) [46, p. 118].</w:t>
      </w:r>
    </w:p>
    <w:p w14:paraId="31EFE016" w14:textId="08C4CC75" w:rsidR="00137AE7" w:rsidRPr="00B17E2D" w:rsidRDefault="0043288D"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I.V. </w:t>
      </w:r>
      <w:proofErr w:type="spellStart"/>
      <w:r w:rsidR="00137AE7" w:rsidRPr="00B17E2D">
        <w:rPr>
          <w:rFonts w:ascii="Times New Roman" w:hAnsi="Times New Roman" w:cs="Times New Roman"/>
          <w:sz w:val="24"/>
          <w:szCs w:val="24"/>
          <w:lang w:val="en-US"/>
        </w:rPr>
        <w:t>Yakoviyk</w:t>
      </w:r>
      <w:proofErr w:type="spellEnd"/>
      <w:r w:rsidR="00137AE7" w:rsidRPr="00B17E2D">
        <w:rPr>
          <w:rFonts w:ascii="Times New Roman" w:hAnsi="Times New Roman" w:cs="Times New Roman"/>
          <w:sz w:val="24"/>
          <w:szCs w:val="24"/>
          <w:lang w:val="en-US"/>
        </w:rPr>
        <w:t xml:space="preserve"> emphasizes that the legal system is a fundamental category of the general Theory of law, encompassing a complex of all interconnected yet relatively autonomous legal phenomena and processes that form society's legal sphere and present it as an organic whole. A distinctive feature of the legal system is that it is not a rigid, static sphere of societal life; it is characterized by continuous development (which can lead to either progress or regression of society). Changes in the legal system and culture are necessitated by the need to respond to internal and external challenges facing society at a particular stage of state and legal development [38, pp. 45-46; 47]. </w:t>
      </w:r>
      <w:r w:rsidR="00F25599" w:rsidRPr="00B17E2D">
        <w:rPr>
          <w:rFonts w:ascii="Times New Roman" w:hAnsi="Times New Roman" w:cs="Times New Roman"/>
          <w:sz w:val="24"/>
          <w:szCs w:val="24"/>
          <w:lang w:val="en-US"/>
        </w:rPr>
        <w:t xml:space="preserve">I.V. </w:t>
      </w:r>
      <w:proofErr w:type="spellStart"/>
      <w:r w:rsidR="00137AE7" w:rsidRPr="00B17E2D">
        <w:rPr>
          <w:rFonts w:ascii="Times New Roman" w:hAnsi="Times New Roman" w:cs="Times New Roman"/>
          <w:sz w:val="24"/>
          <w:szCs w:val="24"/>
          <w:lang w:val="en-US"/>
        </w:rPr>
        <w:t>Yakoviyk</w:t>
      </w:r>
      <w:proofErr w:type="spellEnd"/>
      <w:r w:rsidR="00137AE7" w:rsidRPr="00B17E2D">
        <w:rPr>
          <w:rFonts w:ascii="Times New Roman" w:hAnsi="Times New Roman" w:cs="Times New Roman"/>
          <w:sz w:val="24"/>
          <w:szCs w:val="24"/>
          <w:lang w:val="en-US"/>
        </w:rPr>
        <w:t xml:space="preserve"> stresses that the development of the national legal system is primarily determined by the qualitative state and developmental direction of the legal culture of society [48].</w:t>
      </w:r>
    </w:p>
    <w:p w14:paraId="5A74775E" w14:textId="797A7448"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In turn, N.M. Onishchenko, thoroughly investigating the legal system, proposes understanding it as "the unity of its components (parts), which are interconnected in a certain way (by substantive and formal criteria), and which, depending on their nature and the character of the links between them (objective, natural or subjective, arbitrary), form a relatively stable organization" [49, p. 641]. The author emphasizes that although the elements of the legal system are united by a common </w:t>
      </w:r>
      <w:r w:rsidRPr="00B17E2D">
        <w:rPr>
          <w:rFonts w:ascii="Times New Roman" w:hAnsi="Times New Roman" w:cs="Times New Roman"/>
          <w:sz w:val="24"/>
          <w:szCs w:val="24"/>
          <w:lang w:val="en-US"/>
        </w:rPr>
        <w:lastRenderedPageBreak/>
        <w:t>goal, tasks, and the performance of certain standard functions, there are no grounds to speak of the homogeneity and identity of these components [50, pp. 16-18].</w:t>
      </w:r>
    </w:p>
    <w:p w14:paraId="41144703" w14:textId="5222ADC9" w:rsidR="00137AE7" w:rsidRPr="00B17E2D" w:rsidRDefault="00137AE7" w:rsidP="00137AE7">
      <w:pPr>
        <w:widowControl w:val="0"/>
        <w:spacing w:before="120" w:after="120" w:line="240" w:lineRule="auto"/>
        <w:jc w:val="both"/>
        <w:rPr>
          <w:rFonts w:ascii="Times New Roman" w:hAnsi="Times New Roman" w:cs="Times New Roman"/>
          <w:sz w:val="24"/>
          <w:szCs w:val="24"/>
        </w:rPr>
      </w:pPr>
      <w:r w:rsidRPr="00B17E2D">
        <w:rPr>
          <w:rFonts w:ascii="Times New Roman" w:hAnsi="Times New Roman" w:cs="Times New Roman"/>
          <w:sz w:val="24"/>
          <w:szCs w:val="24"/>
          <w:lang w:val="en-US"/>
        </w:rPr>
        <w:t xml:space="preserve">Similar approaches to defining the legal system and elucidating its relationship with legal culture can be found in the works of other domestic authors (see, e.g., O.V. </w:t>
      </w:r>
      <w:proofErr w:type="spellStart"/>
      <w:r w:rsidR="003420EF" w:rsidRPr="00B17E2D">
        <w:rPr>
          <w:rFonts w:ascii="Times New Roman" w:hAnsi="Times New Roman" w:cs="Times New Roman"/>
          <w:sz w:val="24"/>
          <w:szCs w:val="24"/>
          <w:lang w:val="en-US"/>
        </w:rPr>
        <w:t>Zaichuk</w:t>
      </w:r>
      <w:proofErr w:type="spellEnd"/>
      <w:r w:rsidR="003420EF"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 xml:space="preserve">[51], </w:t>
      </w:r>
      <w:proofErr w:type="spellStart"/>
      <w:r w:rsidRPr="00B17E2D">
        <w:rPr>
          <w:rFonts w:ascii="Times New Roman" w:hAnsi="Times New Roman" w:cs="Times New Roman"/>
          <w:sz w:val="24"/>
          <w:szCs w:val="24"/>
          <w:lang w:val="en-US"/>
        </w:rPr>
        <w:t>O.F</w:t>
      </w:r>
      <w:proofErr w:type="spellEnd"/>
      <w:r w:rsidRPr="00B17E2D">
        <w:rPr>
          <w:rFonts w:ascii="Times New Roman" w:hAnsi="Times New Roman" w:cs="Times New Roman"/>
          <w:sz w:val="24"/>
          <w:szCs w:val="24"/>
          <w:lang w:val="en-US"/>
        </w:rPr>
        <w:t xml:space="preserve">. </w:t>
      </w:r>
      <w:proofErr w:type="spellStart"/>
      <w:r w:rsidR="003420EF" w:rsidRPr="00B17E2D">
        <w:rPr>
          <w:rFonts w:ascii="Times New Roman" w:hAnsi="Times New Roman" w:cs="Times New Roman"/>
          <w:sz w:val="24"/>
          <w:szCs w:val="24"/>
          <w:lang w:val="en-US"/>
        </w:rPr>
        <w:t>Skakun</w:t>
      </w:r>
      <w:proofErr w:type="spellEnd"/>
      <w:r w:rsidR="003420EF"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 xml:space="preserve">[52], as well as the collective monograph prepared by scholars of the National Academy of Legal Sciences of Ukraine [53]). The works of L.A. </w:t>
      </w:r>
      <w:proofErr w:type="spellStart"/>
      <w:r w:rsidR="003420EF" w:rsidRPr="00B17E2D">
        <w:rPr>
          <w:rFonts w:ascii="Times New Roman" w:hAnsi="Times New Roman" w:cs="Times New Roman"/>
          <w:sz w:val="24"/>
          <w:szCs w:val="24"/>
          <w:lang w:val="en-US"/>
        </w:rPr>
        <w:t>Luts</w:t>
      </w:r>
      <w:proofErr w:type="spellEnd"/>
      <w:r w:rsidR="003420EF"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 xml:space="preserve">[54-56], </w:t>
      </w:r>
      <w:r w:rsidR="00F25599" w:rsidRPr="00B17E2D">
        <w:rPr>
          <w:rFonts w:ascii="Times New Roman" w:hAnsi="Times New Roman" w:cs="Times New Roman"/>
          <w:sz w:val="24"/>
          <w:szCs w:val="24"/>
          <w:lang w:val="en-US"/>
        </w:rPr>
        <w:t xml:space="preserve">I.V. </w:t>
      </w:r>
      <w:proofErr w:type="spellStart"/>
      <w:r w:rsidR="003420EF" w:rsidRPr="00B17E2D">
        <w:rPr>
          <w:rFonts w:ascii="Times New Roman" w:hAnsi="Times New Roman" w:cs="Times New Roman"/>
          <w:sz w:val="24"/>
          <w:szCs w:val="24"/>
          <w:lang w:val="en-US"/>
        </w:rPr>
        <w:t>Yakoviyk</w:t>
      </w:r>
      <w:proofErr w:type="spellEnd"/>
      <w:r w:rsidR="003420EF" w:rsidRPr="00B17E2D">
        <w:rPr>
          <w:rFonts w:ascii="Times New Roman" w:hAnsi="Times New Roman" w:cs="Times New Roman"/>
          <w:sz w:val="24"/>
          <w:szCs w:val="24"/>
          <w:lang w:val="en-US"/>
        </w:rPr>
        <w:t xml:space="preserve"> </w:t>
      </w:r>
      <w:r w:rsidRPr="00B17E2D">
        <w:rPr>
          <w:rFonts w:ascii="Times New Roman" w:hAnsi="Times New Roman" w:cs="Times New Roman"/>
          <w:sz w:val="24"/>
          <w:szCs w:val="24"/>
          <w:lang w:val="en-US"/>
        </w:rPr>
        <w:t xml:space="preserve">[57-58], and </w:t>
      </w:r>
      <w:proofErr w:type="spellStart"/>
      <w:r w:rsidR="003420EF" w:rsidRPr="00B17E2D">
        <w:rPr>
          <w:rFonts w:ascii="Times New Roman" w:hAnsi="Times New Roman" w:cs="Times New Roman"/>
          <w:sz w:val="24"/>
          <w:szCs w:val="24"/>
          <w:lang w:val="en-US"/>
        </w:rPr>
        <w:t>Yu.L</w:t>
      </w:r>
      <w:proofErr w:type="spellEnd"/>
      <w:r w:rsidR="003420EF" w:rsidRPr="00B17E2D">
        <w:rPr>
          <w:rFonts w:ascii="Times New Roman" w:hAnsi="Times New Roman" w:cs="Times New Roman"/>
          <w:sz w:val="24"/>
          <w:szCs w:val="24"/>
          <w:lang w:val="en-US"/>
        </w:rPr>
        <w:t xml:space="preserve">. </w:t>
      </w:r>
      <w:proofErr w:type="spellStart"/>
      <w:r w:rsidRPr="00B17E2D">
        <w:rPr>
          <w:rFonts w:ascii="Times New Roman" w:hAnsi="Times New Roman" w:cs="Times New Roman"/>
          <w:sz w:val="24"/>
          <w:szCs w:val="24"/>
          <w:lang w:val="en-US"/>
        </w:rPr>
        <w:t>Boshovytskyi</w:t>
      </w:r>
      <w:proofErr w:type="spellEnd"/>
      <w:r w:rsidRPr="00B17E2D">
        <w:rPr>
          <w:rFonts w:ascii="Times New Roman" w:hAnsi="Times New Roman" w:cs="Times New Roman"/>
          <w:sz w:val="24"/>
          <w:szCs w:val="24"/>
          <w:lang w:val="en-US"/>
        </w:rPr>
        <w:t xml:space="preserve"> et al. </w:t>
      </w:r>
      <w:r w:rsidRPr="0043288D">
        <w:rPr>
          <w:rFonts w:ascii="Times New Roman" w:hAnsi="Times New Roman" w:cs="Times New Roman"/>
          <w:sz w:val="24"/>
          <w:szCs w:val="24"/>
          <w:lang w:val="en-US"/>
        </w:rPr>
        <w:t>[59]</w:t>
      </w:r>
      <w:r w:rsidRPr="00B17E2D">
        <w:rPr>
          <w:rFonts w:ascii="Times New Roman" w:hAnsi="Times New Roman" w:cs="Times New Roman"/>
          <w:sz w:val="24"/>
          <w:szCs w:val="24"/>
          <w:lang w:val="en-US"/>
        </w:rPr>
        <w:t xml:space="preserve"> were significant for revealing the relationship between the domestic legal system and the legal orders of the European Union and the Council of Europe, and for defining the role of legal culture in the process of European legal integration.</w:t>
      </w:r>
      <w:r w:rsidR="00B17E2D">
        <w:rPr>
          <w:rFonts w:ascii="Times New Roman" w:hAnsi="Times New Roman" w:cs="Times New Roman"/>
          <w:sz w:val="24"/>
          <w:szCs w:val="24"/>
        </w:rPr>
        <w:t xml:space="preserve">   </w:t>
      </w:r>
    </w:p>
    <w:p w14:paraId="41F50D37"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For the most part, any legal system can function effectively provided there is lawful behavior by members of society, resolution of conflict situations through legal mechanisms and procedures, prevention of offences, and development of legal education, upbringing, and science. This, however, does not exclude the possibility and necessity of compulsory enforcement of legal norms when specific subjects evade their implementation or directly engage in unlawful behavior or activities.</w:t>
      </w:r>
    </w:p>
    <w:p w14:paraId="7108C9A0"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Certain structural levels within it indicate the complexity of any legal system. The normative level is represented by legal norms united into a system of law, which objectifies ideal concepts of justice and reflects the needs of legal regulation and the mentality of a specific society. At this level, legal norms are accumulated and organized into structured blocks depending on the legal traditions of the particular society (for example, for Ukraine, which belongs to the Romano-Germanic legal family, these would be institutes, sub-branches, and branches of law). This level also includes the system of legislation, which represents an ordered aggregate of all current legal acts of the state, the norms of which regulate social relations.</w:t>
      </w:r>
    </w:p>
    <w:p w14:paraId="792BE65F"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The institutional level signifies a unified system of state and legal institutions (primarily the highest bodies of state power, courts, law enforcement agencies, and other entities) involved in the law's development, adoption, interpretation, application, and enforcement. The system of such bodies possesses national specifics related to the peculiarities.</w:t>
      </w:r>
    </w:p>
    <w:p w14:paraId="2431D668"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The ideological level is a system of legal concepts, views, principles, and values that form the basis for constructing the legal system and determine its specifics, including its affiliation with a particular legal family, as well as the possibility of legal integration within the framework of an interstate unification process. At this level, society's attitude towards the law and other elements of the legal system is formed, and the necessity of their reform or even modernization is recognized.</w:t>
      </w:r>
    </w:p>
    <w:p w14:paraId="26FB0C0E"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At the functional level, the mechanisms for creating, interpreting, and applying legal norms are revealed, and cases of their violation and the application of corresponding sanctions are studied. It is at the functional level that the effectiveness of the national legal system is determined, along with its capacity for development and improvement, as well as ensuring legality and legal order in society, protecting the rights and freedoms of citizens, and promoting social progress [60].</w:t>
      </w:r>
    </w:p>
    <w:p w14:paraId="080A3860"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The elements of the legal system play a vital role in creating a coherent system of legal regulation of social relations, as through their interaction, they transform the legal system into a flexible and effective instrument of society. This typically allows for the timely reform of the legal system in a changing environment.</w:t>
      </w:r>
    </w:p>
    <w:p w14:paraId="0B2172B3" w14:textId="4EDF00C8"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The specificity of the legal system can be elucidated through several of its main features. </w:t>
      </w:r>
      <w:proofErr w:type="spellStart"/>
      <w:r w:rsidRPr="00B17E2D">
        <w:rPr>
          <w:rFonts w:ascii="Times New Roman" w:hAnsi="Times New Roman" w:cs="Times New Roman"/>
          <w:sz w:val="24"/>
          <w:szCs w:val="24"/>
          <w:lang w:val="en-US"/>
        </w:rPr>
        <w:t>Systemicity</w:t>
      </w:r>
      <w:proofErr w:type="spellEnd"/>
      <w:r w:rsidRPr="00B17E2D">
        <w:rPr>
          <w:rFonts w:ascii="Times New Roman" w:hAnsi="Times New Roman" w:cs="Times New Roman"/>
          <w:sz w:val="24"/>
          <w:szCs w:val="24"/>
          <w:lang w:val="en-US"/>
        </w:rPr>
        <w:t xml:space="preserve"> (structuredness) is primarily conferred upon the legal system by the system of law, whose norms are differentiated by the subject and method of legal regulation into branches and institutes of law. The structure of the system of law, in turn, serves as a reference point for the structure of the system of legislation, although it does not fully coincide with it. Legal science and legal education are also significantly oriented towards the structure of the system of law. The integrity of the legal system is determined by the orientation of all its structural elements towards </w:t>
      </w:r>
      <w:r w:rsidRPr="00B17E2D">
        <w:rPr>
          <w:rFonts w:ascii="Times New Roman" w:hAnsi="Times New Roman" w:cs="Times New Roman"/>
          <w:sz w:val="24"/>
          <w:szCs w:val="24"/>
          <w:lang w:val="en-US"/>
        </w:rPr>
        <w:lastRenderedPageBreak/>
        <w:t>achieving a common goal</w:t>
      </w:r>
      <w:r w:rsidR="003420EF" w:rsidRPr="00B17E2D">
        <w:rPr>
          <w:rFonts w:ascii="Times New Roman" w:hAnsi="Times New Roman" w:cs="Times New Roman"/>
          <w:sz w:val="24"/>
          <w:szCs w:val="24"/>
          <w:lang w:val="en-US"/>
        </w:rPr>
        <w:t xml:space="preserve"> – </w:t>
      </w:r>
      <w:r w:rsidRPr="00B17E2D">
        <w:rPr>
          <w:rFonts w:ascii="Times New Roman" w:hAnsi="Times New Roman" w:cs="Times New Roman"/>
          <w:sz w:val="24"/>
          <w:szCs w:val="24"/>
          <w:lang w:val="en-US"/>
        </w:rPr>
        <w:t>ensuring a stable legal order and a regime of legality in society. Its dynamic nature means that the legal system is in continuous development and self-improvement, as well as interaction with other national legal systems and international law, and concerning European states, with the law of the European Union as an integration association that Ukraine aspires to join.</w:t>
      </w:r>
    </w:p>
    <w:p w14:paraId="54A6A132" w14:textId="77777777" w:rsidR="00137AE7" w:rsidRPr="00B17E2D" w:rsidRDefault="00137AE7" w:rsidP="00137AE7">
      <w:pPr>
        <w:widowControl w:val="0"/>
        <w:spacing w:before="120" w:after="120" w:line="240" w:lineRule="auto"/>
        <w:jc w:val="both"/>
        <w:rPr>
          <w:rFonts w:ascii="Times New Roman" w:hAnsi="Times New Roman" w:cs="Times New Roman"/>
          <w:b/>
          <w:bCs/>
          <w:i/>
          <w:iCs/>
          <w:sz w:val="24"/>
          <w:szCs w:val="24"/>
          <w:lang w:val="en-US"/>
        </w:rPr>
      </w:pPr>
      <w:r w:rsidRPr="00B17E2D">
        <w:rPr>
          <w:rFonts w:ascii="Times New Roman" w:hAnsi="Times New Roman" w:cs="Times New Roman"/>
          <w:b/>
          <w:bCs/>
          <w:i/>
          <w:iCs/>
          <w:sz w:val="24"/>
          <w:szCs w:val="24"/>
          <w:lang w:val="en-US"/>
        </w:rPr>
        <w:t>Legal Culture as an Integral Component of the Legal System of Ukraine</w:t>
      </w:r>
    </w:p>
    <w:p w14:paraId="1782DF1F"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Considering the legal system's ideological aspect, legal culture is one of the determining factors in its development. The significance of legal culture for the proper functioning and development of the legal system is due to its ability to influence the effectiveness of legal norms and the functioning of legal institutions. Thus, if a mature legal culture based on a system of values and principles has formed in society, individuals are more inclined to consciously and voluntarily adhere to established norms, and state institutions possess greater legitimacy and trust in the eyes of society. Conversely, when legal culture is characterized by immaturity, society will exhibit a greater degree of poor awareness of the law, disrespect and distrust towards it, and towards legal procedures and mechanisms. This, in turn, destroys the legal system and its elements; consequently, the state's ability to maintain legal order and a regime of legality in society significantly decreases.</w:t>
      </w:r>
    </w:p>
    <w:p w14:paraId="12B66794" w14:textId="76C7E1DE"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An indicator of the maturity of a society's legal culture is the attitude towards the principle of the rule of law, enshrined in Art</w:t>
      </w:r>
      <w:r w:rsidR="003420E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8 of the Constitution of Ukraine [26]. The domestic legislator defines the content of this principle as follows: the Constitution has the highest legal force, and therefore other legal acts are adopted on its basis and must comply with it; the norms of the Constitution, as the Basic Law, are norms of direct effect, guaranteeing the right of individuals to apply directly to the court for the protection of their constitutional rights and freedoms. Given Ukraine's integration into the European Union, whose legal order is also based on the principle of the rule of law [61], Art</w:t>
      </w:r>
      <w:r w:rsidR="003420E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9 of the Constitution acquires significant importance for the domestic legal culture and the development of Ukraine's legal system. It emphasizes that international treaties in force, the binding nature of which has been consented to by the Parliament, are an integral part of Ukrainian legislation.</w:t>
      </w:r>
    </w:p>
    <w:p w14:paraId="7AB05EE5"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In the preamble to the Treaty on European Union, the European Union emphasized that it draws inspiration from the cultural, religious, and humanist inheritance of Europe, from which have developed the universal values of the inviolable and inalienable rights of the human person, freedom, democracy, equality, and the rule of law [62].</w:t>
      </w:r>
    </w:p>
    <w:p w14:paraId="5B3577FE" w14:textId="79AE85F5"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The legal culture of Ukraine, which for most of the 20th century was part of the Soviet Union, differs significantly from the common European legal heritage; consequently, its political and legal integration into the EU is complicated by this fact. </w:t>
      </w:r>
      <w:proofErr w:type="spellStart"/>
      <w:r w:rsidRPr="00B17E2D">
        <w:rPr>
          <w:rFonts w:ascii="Times New Roman" w:hAnsi="Times New Roman" w:cs="Times New Roman"/>
          <w:sz w:val="24"/>
          <w:szCs w:val="24"/>
          <w:lang w:val="en-US"/>
        </w:rPr>
        <w:t>Recognising</w:t>
      </w:r>
      <w:proofErr w:type="spellEnd"/>
      <w:r w:rsidRPr="00B17E2D">
        <w:rPr>
          <w:rFonts w:ascii="Times New Roman" w:hAnsi="Times New Roman" w:cs="Times New Roman"/>
          <w:sz w:val="24"/>
          <w:szCs w:val="24"/>
          <w:lang w:val="en-US"/>
        </w:rPr>
        <w:t xml:space="preserve"> this problem, the Ukrainian authorities initiated the process of decommunization (liberating public life from the consequences of communist ideology, deconstructing the Soviet mythology of the Second World War, and gradually forming a Ukrainian dimension of the war in its place [63]). This process proceeded slowly after the collapse of the USSR and primarily covered the sphere of education and upbringing. The decommunization process spontaneously intensified during the Euromaidan [64</w:t>
      </w:r>
      <w:r w:rsidR="009E3AFE">
        <w:rPr>
          <w:rFonts w:ascii="Times New Roman" w:hAnsi="Times New Roman" w:cs="Times New Roman"/>
          <w:sz w:val="24"/>
          <w:szCs w:val="24"/>
        </w:rPr>
        <w:t xml:space="preserve">; </w:t>
      </w:r>
      <w:r w:rsidR="009E3AFE" w:rsidRPr="0043288D">
        <w:rPr>
          <w:rFonts w:ascii="Times New Roman" w:hAnsi="Times New Roman" w:cs="Times New Roman"/>
          <w:sz w:val="24"/>
          <w:szCs w:val="24"/>
        </w:rPr>
        <w:t>65</w:t>
      </w:r>
      <w:r w:rsidRPr="00B17E2D">
        <w:rPr>
          <w:rFonts w:ascii="Times New Roman" w:hAnsi="Times New Roman" w:cs="Times New Roman"/>
          <w:sz w:val="24"/>
          <w:szCs w:val="24"/>
          <w:lang w:val="en-US"/>
        </w:rPr>
        <w:t>].</w:t>
      </w:r>
      <w:r w:rsidR="00B17E2D">
        <w:rPr>
          <w:rFonts w:ascii="Times New Roman" w:hAnsi="Times New Roman" w:cs="Times New Roman"/>
          <w:sz w:val="24"/>
          <w:szCs w:val="24"/>
        </w:rPr>
        <w:t xml:space="preserve"> </w:t>
      </w:r>
      <w:r w:rsidRPr="00B17E2D">
        <w:rPr>
          <w:rFonts w:ascii="Times New Roman" w:hAnsi="Times New Roman" w:cs="Times New Roman"/>
          <w:sz w:val="24"/>
          <w:szCs w:val="24"/>
          <w:lang w:val="en-US"/>
        </w:rPr>
        <w:t xml:space="preserve">It gradually acquired a legal basis. On </w:t>
      </w:r>
      <w:r w:rsidR="003420EF" w:rsidRPr="00B17E2D">
        <w:rPr>
          <w:rFonts w:ascii="Times New Roman" w:hAnsi="Times New Roman" w:cs="Times New Roman"/>
          <w:sz w:val="24"/>
          <w:szCs w:val="24"/>
          <w:lang w:val="en-US"/>
        </w:rPr>
        <w:t xml:space="preserve">June </w:t>
      </w:r>
      <w:r w:rsidRPr="00B17E2D">
        <w:rPr>
          <w:rFonts w:ascii="Times New Roman" w:hAnsi="Times New Roman" w:cs="Times New Roman"/>
          <w:sz w:val="24"/>
          <w:szCs w:val="24"/>
          <w:lang w:val="en-US"/>
        </w:rPr>
        <w:t>12</w:t>
      </w:r>
      <w:r w:rsidR="003420E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2009, by Presidential Decree No. 432/2009, the general dismantling of monuments and memorials dedicated to persons involved in the organization and implementation of the Holodomors and political repressions in the country during Soviet times was initiated in Ukraine. The Revolution of Dignity gave new impetus to the decommunization process, symbolized by the "</w:t>
      </w:r>
      <w:proofErr w:type="spellStart"/>
      <w:r w:rsidRPr="00B17E2D">
        <w:rPr>
          <w:rFonts w:ascii="Times New Roman" w:hAnsi="Times New Roman" w:cs="Times New Roman"/>
          <w:sz w:val="24"/>
          <w:szCs w:val="24"/>
          <w:lang w:val="en-US"/>
        </w:rPr>
        <w:t>Leninopad</w:t>
      </w:r>
      <w:proofErr w:type="spellEnd"/>
      <w:r w:rsidRPr="00B17E2D">
        <w:rPr>
          <w:rFonts w:ascii="Times New Roman" w:hAnsi="Times New Roman" w:cs="Times New Roman"/>
          <w:sz w:val="24"/>
          <w:szCs w:val="24"/>
          <w:lang w:val="en-US"/>
        </w:rPr>
        <w:t xml:space="preserve">" (Lenin-fall), organized by civil society groups (similar processes occurred in Eastern European countries at the time) [32]. In January 2015, public initiatives received approval from the Ministry of Culture, after which the organized dismantling of monuments associated with communist figures began. On </w:t>
      </w:r>
      <w:r w:rsidR="00C84B1F" w:rsidRPr="00B17E2D">
        <w:rPr>
          <w:rFonts w:ascii="Times New Roman" w:hAnsi="Times New Roman" w:cs="Times New Roman"/>
          <w:sz w:val="24"/>
          <w:szCs w:val="24"/>
          <w:lang w:val="en-US"/>
        </w:rPr>
        <w:t xml:space="preserve">April </w:t>
      </w:r>
      <w:r w:rsidRPr="00B17E2D">
        <w:rPr>
          <w:rFonts w:ascii="Times New Roman" w:hAnsi="Times New Roman" w:cs="Times New Roman"/>
          <w:sz w:val="24"/>
          <w:szCs w:val="24"/>
          <w:lang w:val="en-US"/>
        </w:rPr>
        <w:t>9</w:t>
      </w:r>
      <w:r w:rsidR="00C84B1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2015, the Verkhovna Rada adopted a package of four laws [66-69], which spurred the renaming of administrative units.</w:t>
      </w:r>
    </w:p>
    <w:p w14:paraId="2D492E68" w14:textId="5BA1E191"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lastRenderedPageBreak/>
        <w:t xml:space="preserve">These processes encountered some resistance, primarily among those citizens whose political and legal consciousness was formed under the influence of Soviet ideology and the course towards the heroization of events and figures of the Soviet era. For instance, the constitutionality </w:t>
      </w:r>
      <w:r w:rsidR="008B4BE1" w:rsidRPr="00B17E2D">
        <w:rPr>
          <w:rFonts w:ascii="Times New Roman" w:hAnsi="Times New Roman" w:cs="Times New Roman"/>
          <w:sz w:val="24"/>
          <w:szCs w:val="24"/>
          <w:lang w:val="en-US"/>
        </w:rPr>
        <w:t xml:space="preserve">of the Law </w:t>
      </w:r>
      <w:r w:rsidR="009E04C8" w:rsidRPr="00B17E2D">
        <w:rPr>
          <w:rFonts w:ascii="Times New Roman" w:hAnsi="Times New Roman" w:cs="Times New Roman"/>
          <w:sz w:val="24"/>
          <w:szCs w:val="24"/>
          <w:lang w:val="en-US"/>
        </w:rPr>
        <w:t xml:space="preserve">of Ukraine </w:t>
      </w:r>
      <w:r w:rsidRPr="00B17E2D">
        <w:rPr>
          <w:rFonts w:ascii="Times New Roman" w:hAnsi="Times New Roman" w:cs="Times New Roman"/>
          <w:sz w:val="24"/>
          <w:szCs w:val="24"/>
          <w:lang w:val="en-US"/>
        </w:rPr>
        <w:t xml:space="preserve">"On the Condemnation of the Communist and National Socialist (Nazi) Totalitarian Regimes in Ukraine and the Prohibition of the Propaganda of Their Symbols" was challenged in the Constitutional Court of Ukraine by a group of people's deputies. However, the Constitutional Court of Ukraine, demonstrating the maturity of the legal culture of its members, recognized this law as constitutional on </w:t>
      </w:r>
      <w:r w:rsidR="00C84B1F" w:rsidRPr="00B17E2D">
        <w:rPr>
          <w:rFonts w:ascii="Times New Roman" w:hAnsi="Times New Roman" w:cs="Times New Roman"/>
          <w:sz w:val="24"/>
          <w:szCs w:val="24"/>
          <w:lang w:val="en-US"/>
        </w:rPr>
        <w:t xml:space="preserve">July </w:t>
      </w:r>
      <w:r w:rsidRPr="00B17E2D">
        <w:rPr>
          <w:rFonts w:ascii="Times New Roman" w:hAnsi="Times New Roman" w:cs="Times New Roman"/>
          <w:sz w:val="24"/>
          <w:szCs w:val="24"/>
          <w:lang w:val="en-US"/>
        </w:rPr>
        <w:t>16</w:t>
      </w:r>
      <w:r w:rsidR="00C84B1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2019 [70].</w:t>
      </w:r>
    </w:p>
    <w:p w14:paraId="6B860B2B" w14:textId="3A98A596"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A logical continuation of the decommunization process was the course towards "de-Russification", which gained particular relevance and public support after the start of the Russian aggression in February 2022. On </w:t>
      </w:r>
      <w:r w:rsidR="00C84B1F" w:rsidRPr="00B17E2D">
        <w:rPr>
          <w:rFonts w:ascii="Times New Roman" w:hAnsi="Times New Roman" w:cs="Times New Roman"/>
          <w:sz w:val="24"/>
          <w:szCs w:val="24"/>
          <w:lang w:val="en-US"/>
        </w:rPr>
        <w:t xml:space="preserve">March </w:t>
      </w:r>
      <w:r w:rsidRPr="00B17E2D">
        <w:rPr>
          <w:rFonts w:ascii="Times New Roman" w:hAnsi="Times New Roman" w:cs="Times New Roman"/>
          <w:sz w:val="24"/>
          <w:szCs w:val="24"/>
          <w:lang w:val="en-US"/>
        </w:rPr>
        <w:t>21</w:t>
      </w:r>
      <w:r w:rsidR="00C84B1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2023, the Parliament adopted the </w:t>
      </w:r>
      <w:r w:rsidR="009E04C8" w:rsidRPr="00B17E2D">
        <w:rPr>
          <w:rFonts w:ascii="Times New Roman" w:hAnsi="Times New Roman" w:cs="Times New Roman"/>
          <w:sz w:val="24"/>
          <w:szCs w:val="24"/>
          <w:lang w:val="en-US"/>
        </w:rPr>
        <w:t>L</w:t>
      </w:r>
      <w:r w:rsidRPr="00B17E2D">
        <w:rPr>
          <w:rFonts w:ascii="Times New Roman" w:hAnsi="Times New Roman" w:cs="Times New Roman"/>
          <w:sz w:val="24"/>
          <w:szCs w:val="24"/>
          <w:lang w:val="en-US"/>
        </w:rPr>
        <w:t xml:space="preserve">aw </w:t>
      </w:r>
      <w:r w:rsidR="009E04C8" w:rsidRPr="00B17E2D">
        <w:rPr>
          <w:rFonts w:ascii="Times New Roman" w:hAnsi="Times New Roman" w:cs="Times New Roman"/>
          <w:sz w:val="24"/>
          <w:szCs w:val="24"/>
          <w:lang w:val="en-US"/>
        </w:rPr>
        <w:t xml:space="preserve">of Ukraine </w:t>
      </w:r>
      <w:r w:rsidRPr="00B17E2D">
        <w:rPr>
          <w:rFonts w:ascii="Times New Roman" w:hAnsi="Times New Roman" w:cs="Times New Roman"/>
          <w:sz w:val="24"/>
          <w:szCs w:val="24"/>
          <w:lang w:val="en-US"/>
        </w:rPr>
        <w:t>"On the Condemnation and Prohibition of the Propaganda of Russian Imperial Policy in Ukraine and the Decolonization of Toponymy" [71], establishing a legal framework for the decolonization processes. By this law, the Verkhovna Rada recognized Russian policy as criminal and condemned it, banned its propaganda and symbols, and defined the mechanisms for implementation.</w:t>
      </w:r>
    </w:p>
    <w:p w14:paraId="10676417"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Despite these measures, it must be acknowledged that the Ukrainian authorities resorted to them belatedly. The objectivity of this conclusion is confirmed primarily by the phenomenon of collaborationism, which emerged in 2014 but became widespread after the Russian aggression in 2022. The prevalence of this phenomenon, particularly in the spheres of education, training, and culture, indicated a deformation of the legal consciousness of many Ukrainian citizens, who were viewed by the aggressor country as objects of its ideological influence [72-75]. This situation prompted the Verkhovna Rada to improve criminal liability for crimes against the foundations of national security related to such behavior [76].</w:t>
      </w:r>
    </w:p>
    <w:p w14:paraId="69777662"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It is evident that exclusively criminal law measures cannot rectify the situation regarding the deformation of legal consciousness and the formation of a counterculture in Ukrainian society. Therefore, in the current conditions and for the post-war period, it is planned to intensify educational activities aimed at instilling the European system of values in the citizens of Ukraine [77-79].</w:t>
      </w:r>
    </w:p>
    <w:p w14:paraId="17D96F25" w14:textId="77777777" w:rsidR="00137AE7" w:rsidRPr="00B17E2D" w:rsidRDefault="00137AE7" w:rsidP="00137AE7">
      <w:pPr>
        <w:widowControl w:val="0"/>
        <w:spacing w:before="120" w:after="120" w:line="240" w:lineRule="auto"/>
        <w:jc w:val="both"/>
        <w:rPr>
          <w:rFonts w:ascii="Times New Roman" w:hAnsi="Times New Roman" w:cs="Times New Roman"/>
          <w:b/>
          <w:bCs/>
          <w:i/>
          <w:iCs/>
          <w:sz w:val="24"/>
          <w:szCs w:val="24"/>
          <w:lang w:val="en-US"/>
        </w:rPr>
      </w:pPr>
      <w:r w:rsidRPr="00B17E2D">
        <w:rPr>
          <w:rFonts w:ascii="Times New Roman" w:hAnsi="Times New Roman" w:cs="Times New Roman"/>
          <w:b/>
          <w:bCs/>
          <w:i/>
          <w:iCs/>
          <w:sz w:val="24"/>
          <w:szCs w:val="24"/>
          <w:lang w:val="en-US"/>
        </w:rPr>
        <w:t>Membership in the Council of Europe as a Factor in the Democratization of the Legal Culture and Legal System of Ukraine</w:t>
      </w:r>
    </w:p>
    <w:p w14:paraId="0B899B70" w14:textId="4BD1C8D3"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The history of Ukraine's legal integration into the legal order of a united Europe parallels the history of its independence: the Verkhovna Rada of the Ukrainian </w:t>
      </w:r>
      <w:proofErr w:type="spellStart"/>
      <w:r w:rsidRPr="00B17E2D">
        <w:rPr>
          <w:rFonts w:ascii="Times New Roman" w:hAnsi="Times New Roman" w:cs="Times New Roman"/>
          <w:sz w:val="24"/>
          <w:szCs w:val="24"/>
          <w:lang w:val="en-US"/>
        </w:rPr>
        <w:t>SSR</w:t>
      </w:r>
      <w:proofErr w:type="spellEnd"/>
      <w:r w:rsidRPr="00B17E2D">
        <w:rPr>
          <w:rFonts w:ascii="Times New Roman" w:hAnsi="Times New Roman" w:cs="Times New Roman"/>
          <w:sz w:val="24"/>
          <w:szCs w:val="24"/>
          <w:lang w:val="en-US"/>
        </w:rPr>
        <w:t xml:space="preserve">, in its Resolution of </w:t>
      </w:r>
      <w:r w:rsidR="00F25599" w:rsidRPr="00B17E2D">
        <w:rPr>
          <w:rFonts w:ascii="Times New Roman" w:hAnsi="Times New Roman" w:cs="Times New Roman"/>
          <w:sz w:val="24"/>
          <w:szCs w:val="24"/>
          <w:lang w:val="en-US"/>
        </w:rPr>
        <w:t xml:space="preserve">December </w:t>
      </w:r>
      <w:r w:rsidRPr="00B17E2D">
        <w:rPr>
          <w:rFonts w:ascii="Times New Roman" w:hAnsi="Times New Roman" w:cs="Times New Roman"/>
          <w:sz w:val="24"/>
          <w:szCs w:val="24"/>
          <w:lang w:val="en-US"/>
        </w:rPr>
        <w:t>25</w:t>
      </w:r>
      <w:r w:rsidR="00F25599"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1990 [80], instructed the Council of Ministers to direct efforts towards ensuring the direct participation of our state in the pan-European process and European structures.</w:t>
      </w:r>
    </w:p>
    <w:p w14:paraId="756976F0" w14:textId="6445E968"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Cooperation with the Council of Europe has acquired significant importance for developing the domestic legal culture and the modernization of the legal system. This cooperation began in 1992</w:t>
      </w:r>
      <w:r w:rsidR="007605F9" w:rsidRPr="00B17E2D">
        <w:rPr>
          <w:rFonts w:ascii="Times New Roman" w:hAnsi="Times New Roman" w:cs="Times New Roman"/>
          <w:sz w:val="24"/>
          <w:szCs w:val="24"/>
          <w:lang w:val="en-US"/>
        </w:rPr>
        <w:t>,</w:t>
      </w:r>
      <w:r w:rsidR="007605F9" w:rsidRPr="00B17E2D">
        <w:rPr>
          <w:rStyle w:val="a5"/>
          <w:rFonts w:ascii="Times New Roman" w:hAnsi="Times New Roman" w:cs="Times New Roman"/>
          <w:sz w:val="24"/>
          <w:szCs w:val="24"/>
          <w:lang w:val="en-US"/>
        </w:rPr>
        <w:footnoteReference w:id="2"/>
      </w:r>
      <w:r w:rsidR="007605F9" w:rsidRPr="00B17E2D">
        <w:rPr>
          <w:rFonts w:ascii="Times New Roman" w:hAnsi="Times New Roman" w:cs="Times New Roman"/>
          <w:sz w:val="24"/>
          <w:szCs w:val="24"/>
          <w:lang w:val="en-US"/>
        </w:rPr>
        <w:t xml:space="preserve"> w</w:t>
      </w:r>
      <w:r w:rsidRPr="00B17E2D">
        <w:rPr>
          <w:rFonts w:ascii="Times New Roman" w:hAnsi="Times New Roman" w:cs="Times New Roman"/>
          <w:sz w:val="24"/>
          <w:szCs w:val="24"/>
          <w:lang w:val="en-US"/>
        </w:rPr>
        <w:t xml:space="preserve">hen Ukraine started collaborating with the advisory body on constitutional law of this international organization, the European Commission for Democracy through Law (Venice Commission). The Commission's activities are vital for post-socialist countries striving to bring their legislative and law enforcement activities into compliance with European standards in the fields of democracy, human rights, and the rule of law. The Venice Commission, whose interpretative legal activities focus on three areas (democratic institutions and fundamental rights; constitutional justice; elections, referendums, and political parties), exerts both direct and indirect influence on the development of the domestic legal system and its legal culture (it is known that the Commission's opinions have been taken into account by the European Court of Human Rights </w:t>
      </w:r>
      <w:r w:rsidRPr="00B17E2D">
        <w:rPr>
          <w:rFonts w:ascii="Times New Roman" w:hAnsi="Times New Roman" w:cs="Times New Roman"/>
          <w:sz w:val="24"/>
          <w:szCs w:val="24"/>
          <w:lang w:val="en-US"/>
        </w:rPr>
        <w:lastRenderedPageBreak/>
        <w:t>in cases against Ukraine). As noted on the official website of the Council of Europe Office in Ukraine, the opinions and other documents of the Venice Commission have repeatedly been referenced not only in the scholarly works of Ukrainian legal experts but have also served as a theoretical basis for resolving pressing issues in the legislative activities of the Parliament. They are also used as persuasive arguments to form the legal positions of the Constitutional Court and other Ukrainian judicial bodies. Overall, the Venice Commission's assessments of constitutional and legislative acts are perceived as an essential indicator of whether Ukraine's legal system is developing and functioning under European standards and the system of values [81].</w:t>
      </w:r>
    </w:p>
    <w:p w14:paraId="6A04D46A" w14:textId="4C4BD5BE"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Ukraine's accession to the Council of Europe took place in November 1995 following the Law "On the Accession of Ukraine to the Statute of the Council of Europe" [82]. It was linked to commitments to implement seventy measures aimed at completing the reform of the judicial and penitentiary systems; overcoming corruption and the legalization (laundering) of proceeds derived from crime; creating conditions for the execution of judgments of the European Court of Human Rights; and taking measures to ensure Ukraine's participation in Council of Europe treaties, etc. The first significant results in implementing Ukraine's commitments to the Council of Europe were the adoption of the Constitution and fundamental constitutional </w:t>
      </w:r>
      <w:r w:rsidR="009E04C8" w:rsidRPr="00B17E2D">
        <w:rPr>
          <w:rFonts w:ascii="Times New Roman" w:hAnsi="Times New Roman" w:cs="Times New Roman"/>
          <w:sz w:val="24"/>
          <w:szCs w:val="24"/>
          <w:lang w:val="en-US"/>
        </w:rPr>
        <w:t>L</w:t>
      </w:r>
      <w:r w:rsidRPr="00B17E2D">
        <w:rPr>
          <w:rFonts w:ascii="Times New Roman" w:hAnsi="Times New Roman" w:cs="Times New Roman"/>
          <w:sz w:val="24"/>
          <w:szCs w:val="24"/>
          <w:lang w:val="en-US"/>
        </w:rPr>
        <w:t xml:space="preserve">aws </w:t>
      </w:r>
      <w:r w:rsidR="009E04C8" w:rsidRPr="00B17E2D">
        <w:rPr>
          <w:rFonts w:ascii="Times New Roman" w:hAnsi="Times New Roman" w:cs="Times New Roman"/>
          <w:sz w:val="24"/>
          <w:szCs w:val="24"/>
          <w:lang w:val="en-US"/>
        </w:rPr>
        <w:t xml:space="preserve">of Ukraine </w:t>
      </w:r>
      <w:r w:rsidRPr="00B17E2D">
        <w:rPr>
          <w:rFonts w:ascii="Times New Roman" w:hAnsi="Times New Roman" w:cs="Times New Roman"/>
          <w:sz w:val="24"/>
          <w:szCs w:val="24"/>
          <w:lang w:val="en-US"/>
        </w:rPr>
        <w:t xml:space="preserve">("On the Cabinet of Ministers of Ukraine", "On the State Register of Voters", "On the Enforcement of Judgments and Application of the Case-Law of the European Court of Human Rights", etc.), new editions of the Civil, Criminal, Civil Procedure, and Criminal Procedure Codes of Ukraine and the Law </w:t>
      </w:r>
      <w:r w:rsidR="009E04C8" w:rsidRPr="00B17E2D">
        <w:rPr>
          <w:rFonts w:ascii="Times New Roman" w:hAnsi="Times New Roman" w:cs="Times New Roman"/>
          <w:sz w:val="24"/>
          <w:szCs w:val="24"/>
          <w:lang w:val="en-US"/>
        </w:rPr>
        <w:t xml:space="preserve">of Ukraine </w:t>
      </w:r>
      <w:r w:rsidRPr="00B17E2D">
        <w:rPr>
          <w:rFonts w:ascii="Times New Roman" w:hAnsi="Times New Roman" w:cs="Times New Roman"/>
          <w:sz w:val="24"/>
          <w:szCs w:val="24"/>
          <w:lang w:val="en-US"/>
        </w:rPr>
        <w:t>"On the Bar and Practice of Law", as well as the revision of the role and functions of the Prosecutor General's Office [83]. It should be noted that the monitoring and control over the process of fulfilling commitments to the Council of Europe were immediately undertaken by the State Interdepartmental Commission on the Implementation of Council of Europe Norms and Standards into Ukrainian Legislation, established by Presidential Order No. 48/96-</w:t>
      </w:r>
      <w:proofErr w:type="spellStart"/>
      <w:r w:rsidRPr="00B17E2D">
        <w:rPr>
          <w:rFonts w:ascii="Times New Roman" w:hAnsi="Times New Roman" w:cs="Times New Roman"/>
          <w:sz w:val="24"/>
          <w:szCs w:val="24"/>
          <w:lang w:val="en-US"/>
        </w:rPr>
        <w:t>rp</w:t>
      </w:r>
      <w:proofErr w:type="spellEnd"/>
      <w:r w:rsidRPr="00B17E2D">
        <w:rPr>
          <w:rFonts w:ascii="Times New Roman" w:hAnsi="Times New Roman" w:cs="Times New Roman"/>
          <w:sz w:val="24"/>
          <w:szCs w:val="24"/>
          <w:lang w:val="en-US"/>
        </w:rPr>
        <w:t xml:space="preserve"> [84].</w:t>
      </w:r>
    </w:p>
    <w:p w14:paraId="5655D0D4" w14:textId="65FB9C94"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Ukraine's accession to the Convention for the Protection of Human Rights and Fundamental Freedoms was of great importance for adopting the system of pan-European legal values by the legal culture. The ratification of the Convention on 17 July 1997 signified Ukraine's undertaking of obligations to bring its national legislation into compliance with the international standards enshrined in the Convention (the legal acquis of the Council of Europe (conventions, agreements, protocols, and other legal acts) concerning the protection of human rights and freedoms comprises 173 documents). Initially, the Verkhovna Rada worked slowly on amending its legislation regarding human rights and freedoms following its commitments. This led to a debate on the issue in the Parliamentary Assembly on </w:t>
      </w:r>
      <w:r w:rsidR="00C84B1F" w:rsidRPr="00B17E2D">
        <w:rPr>
          <w:rFonts w:ascii="Times New Roman" w:hAnsi="Times New Roman" w:cs="Times New Roman"/>
          <w:sz w:val="24"/>
          <w:szCs w:val="24"/>
          <w:lang w:val="en-US"/>
        </w:rPr>
        <w:t xml:space="preserve">January </w:t>
      </w:r>
      <w:r w:rsidRPr="00B17E2D">
        <w:rPr>
          <w:rFonts w:ascii="Times New Roman" w:hAnsi="Times New Roman" w:cs="Times New Roman"/>
          <w:sz w:val="24"/>
          <w:szCs w:val="24"/>
          <w:lang w:val="en-US"/>
        </w:rPr>
        <w:t>27</w:t>
      </w:r>
      <w:r w:rsidR="00C84B1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1999. As a result, the Assembly stated that during the transition period from totalitarian to democratic statehood, Ukraine had not achieved a clear separation between the judicial, legislative, and executive powers; progress in adopting legislation on the reform of the judicial system and the prosecutor's office was insignificant; and adherence to the principle of the rule of law enshrined in the Constitution was questionable due to the non-enforcement of court decisions and the rise of corruption and crime. These and other shortcomings provided grounds for the Parliamentary Assembly in Resolution 1179 to state that if Ukraine did not achieve substantial progress in fulfilling its obligations by the beginning of the June 1999 session, the Assembly would be compelled to annul the credentials of the Ukrainian parliamentary delegation until their full implementation, and to recommend that the Committee of Ministers initiate the suspension of Ukraine's right of representation under Article 8 of the Statute of the Council of Europe [85].</w:t>
      </w:r>
    </w:p>
    <w:p w14:paraId="35394B8E" w14:textId="629EE95C"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A change in Ukraine's attitude towards fulfilling its obligations to the Council of Europe occurred after the adoption by the Verkhovna Rada on </w:t>
      </w:r>
      <w:r w:rsidR="00C84B1F" w:rsidRPr="00B17E2D">
        <w:rPr>
          <w:rFonts w:ascii="Times New Roman" w:hAnsi="Times New Roman" w:cs="Times New Roman"/>
          <w:sz w:val="24"/>
          <w:szCs w:val="24"/>
          <w:lang w:val="en-US"/>
        </w:rPr>
        <w:t xml:space="preserve">February </w:t>
      </w:r>
      <w:r w:rsidRPr="00B17E2D">
        <w:rPr>
          <w:rFonts w:ascii="Times New Roman" w:hAnsi="Times New Roman" w:cs="Times New Roman"/>
          <w:sz w:val="24"/>
          <w:szCs w:val="24"/>
          <w:lang w:val="en-US"/>
        </w:rPr>
        <w:t>23</w:t>
      </w:r>
      <w:r w:rsidR="00C84B1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2006 </w:t>
      </w:r>
      <w:r w:rsidR="008B4BE1" w:rsidRPr="00B17E2D">
        <w:rPr>
          <w:rFonts w:ascii="Times New Roman" w:hAnsi="Times New Roman" w:cs="Times New Roman"/>
          <w:sz w:val="24"/>
          <w:szCs w:val="24"/>
          <w:lang w:val="en-US"/>
        </w:rPr>
        <w:t xml:space="preserve">of the Law </w:t>
      </w:r>
      <w:r w:rsidRPr="00B17E2D">
        <w:rPr>
          <w:rFonts w:ascii="Times New Roman" w:hAnsi="Times New Roman" w:cs="Times New Roman"/>
          <w:sz w:val="24"/>
          <w:szCs w:val="24"/>
          <w:lang w:val="en-US"/>
        </w:rPr>
        <w:t xml:space="preserve">"On the Enforcement of Judgments and Application of the Case-Law of the European Court of Human Rights". The preamble </w:t>
      </w:r>
      <w:r w:rsidR="008B4BE1" w:rsidRPr="00B17E2D">
        <w:rPr>
          <w:rFonts w:ascii="Times New Roman" w:hAnsi="Times New Roman" w:cs="Times New Roman"/>
          <w:sz w:val="24"/>
          <w:szCs w:val="24"/>
          <w:lang w:val="en-US"/>
        </w:rPr>
        <w:t xml:space="preserve">of the Law </w:t>
      </w:r>
      <w:r w:rsidRPr="00B17E2D">
        <w:rPr>
          <w:rFonts w:ascii="Times New Roman" w:hAnsi="Times New Roman" w:cs="Times New Roman"/>
          <w:sz w:val="24"/>
          <w:szCs w:val="24"/>
          <w:lang w:val="en-US"/>
        </w:rPr>
        <w:t xml:space="preserve">emphasized that its adoption was necessitated by the need to execute the judgments of the European Court of Human Rights (ECtHR) in cases against Ukraine; eliminate the causes of Ukraine's violation of the Convention for the Protection of Human Rights and Fundamental Freedoms and its protocols; implement European human rights standards in </w:t>
      </w:r>
      <w:r w:rsidRPr="00B17E2D">
        <w:rPr>
          <w:rFonts w:ascii="Times New Roman" w:hAnsi="Times New Roman" w:cs="Times New Roman"/>
          <w:sz w:val="24"/>
          <w:szCs w:val="24"/>
          <w:lang w:val="en-US"/>
        </w:rPr>
        <w:lastRenderedPageBreak/>
        <w:t xml:space="preserve">Ukrainian judicial proceedings and administrative practice; and create preconditions for reducing the number of applications to the ECtHR against Ukraine [86]. The official website of the Permanent Representation of Ukraine to the Council of Europe states that as of </w:t>
      </w:r>
      <w:r w:rsidR="00C84B1F" w:rsidRPr="00B17E2D">
        <w:rPr>
          <w:rFonts w:ascii="Times New Roman" w:hAnsi="Times New Roman" w:cs="Times New Roman"/>
          <w:sz w:val="24"/>
          <w:szCs w:val="24"/>
          <w:lang w:val="en-US"/>
        </w:rPr>
        <w:t xml:space="preserve">December </w:t>
      </w:r>
      <w:r w:rsidRPr="00B17E2D">
        <w:rPr>
          <w:rFonts w:ascii="Times New Roman" w:hAnsi="Times New Roman" w:cs="Times New Roman"/>
          <w:sz w:val="24"/>
          <w:szCs w:val="24"/>
          <w:lang w:val="en-US"/>
        </w:rPr>
        <w:t>31</w:t>
      </w:r>
      <w:r w:rsidR="00C84B1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2020, Ukraine ranked third among the member states of the organization in the number of cases (10,400 cases against Ukraine, constituting 16.8% of the total number of cases) pending before the European Court of Human Rights [87]. According to M. </w:t>
      </w:r>
      <w:proofErr w:type="spellStart"/>
      <w:r w:rsidRPr="00B17E2D">
        <w:rPr>
          <w:rFonts w:ascii="Times New Roman" w:hAnsi="Times New Roman" w:cs="Times New Roman"/>
          <w:sz w:val="24"/>
          <w:szCs w:val="24"/>
          <w:lang w:val="en-US"/>
        </w:rPr>
        <w:t>Gnatovskyy</w:t>
      </w:r>
      <w:proofErr w:type="spellEnd"/>
      <w:r w:rsidRPr="00B17E2D">
        <w:rPr>
          <w:rFonts w:ascii="Times New Roman" w:hAnsi="Times New Roman" w:cs="Times New Roman"/>
          <w:sz w:val="24"/>
          <w:szCs w:val="24"/>
          <w:lang w:val="en-US"/>
        </w:rPr>
        <w:t>, the judge of the European Court of Human Rights from Ukraine, this situation is primarily due to several unresolved structural problems in the functioning of Ukraine's legal system (concerning conditions of detention in pre-trial detention centers and correctional colonies; the length of criminal proceedings and civil cases; insufficient grounds for taking a person into custody when choosing a preventive measure, etc.), which, unfortunately, have remained unresolved for more than 20 years. Cases against Ukraine are, in fact, typical; mechanisms for resolving the respective situations have long existed at the ECtHR level but remain substantively unresolved in Ukraine. According to the judge, the number of cases considered by the ECtHR against Ukraine can be reduced by utilizing the institute of constitutional complaint, and thus the capacity of the Constitutional Court to consider issues of human rights observance in Ukraine [88].</w:t>
      </w:r>
    </w:p>
    <w:p w14:paraId="721447B2" w14:textId="22AFB758"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Under Art</w:t>
      </w:r>
      <w:r w:rsidR="00C84B1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15 of the Convention for the Protection of Human Rights and Fundamental Freedoms [89], a High Contracting Party may take measures derogating from its obligations under the Convention in time of war. In 2022, Ukraine exercised this right and informed the Secretary General of the Council of Europe about the possibility of introducing extraordinary measures during the period of the martial law regime under its own legislation (Art</w:t>
      </w:r>
      <w:r w:rsidR="00C84B1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8 </w:t>
      </w:r>
      <w:r w:rsidR="008B4BE1" w:rsidRPr="00B17E2D">
        <w:rPr>
          <w:rFonts w:ascii="Times New Roman" w:hAnsi="Times New Roman" w:cs="Times New Roman"/>
          <w:sz w:val="24"/>
          <w:szCs w:val="24"/>
          <w:lang w:val="en-US"/>
        </w:rPr>
        <w:t xml:space="preserve">of the Law </w:t>
      </w:r>
      <w:r w:rsidRPr="00B17E2D">
        <w:rPr>
          <w:rFonts w:ascii="Times New Roman" w:hAnsi="Times New Roman" w:cs="Times New Roman"/>
          <w:sz w:val="24"/>
          <w:szCs w:val="24"/>
          <w:lang w:val="en-US"/>
        </w:rPr>
        <w:t>"On the Legal Regime of Martial Law" [90]). Specifically, this included the possibility of restricting the constitutional rights and freedoms of man and citizen provided for in Articles 30</w:t>
      </w:r>
      <w:r w:rsidR="00C84B1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34, 38, 39, 41</w:t>
      </w:r>
      <w:r w:rsidR="00C84B1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44, and 53 of the Constitution, and introducing temporary restrictions on the rights and legitimate interests of persons provided for in Articles 4(3), 8, 9, 10, 11, 13, 14, 16 of the Convention, Articles 1</w:t>
      </w:r>
      <w:r w:rsidR="00C84B1F"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3 of the Additional Protocol to the Convention, and Art</w:t>
      </w:r>
      <w:r w:rsidR="008B4BE1"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2 of Protocol No. 4 to the Convention. In 2024, Ukraine revised its notification and removed reservations regarding the restriction of a specific set of rights (in particular, references to specific clauses of Art</w:t>
      </w:r>
      <w:r w:rsidR="008B4BE1"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8 </w:t>
      </w:r>
      <w:r w:rsidR="008B4BE1" w:rsidRPr="00B17E2D">
        <w:rPr>
          <w:rFonts w:ascii="Times New Roman" w:hAnsi="Times New Roman" w:cs="Times New Roman"/>
          <w:sz w:val="24"/>
          <w:szCs w:val="24"/>
          <w:lang w:val="en-US"/>
        </w:rPr>
        <w:t xml:space="preserve">of the Law </w:t>
      </w:r>
      <w:r w:rsidRPr="00B17E2D">
        <w:rPr>
          <w:rFonts w:ascii="Times New Roman" w:hAnsi="Times New Roman" w:cs="Times New Roman"/>
          <w:sz w:val="24"/>
          <w:szCs w:val="24"/>
          <w:lang w:val="en-US"/>
        </w:rPr>
        <w:t>"On the Legal Regime of Martial Law" were removed, as they do not concern Ukraine's derogation from its obligations under the Convention, and the list of articles subject to potential derogation was reduced). It should be emphasized that derogation from obligations should not be interpreted as an admission that the state cannot guarantee the rights enshrined in the Convention (clarification to Art</w:t>
      </w:r>
      <w:r w:rsidR="008B4BE1"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15 of the Convention). In declaring a derogation from its obligations, Ukraine, like other states in similar situations, warned that the measures it might take "may" involve a derogation from its obligations under the Convention [91].</w:t>
      </w:r>
    </w:p>
    <w:p w14:paraId="5E933B89" w14:textId="77777777" w:rsidR="00137AE7" w:rsidRPr="00B17E2D" w:rsidRDefault="00137AE7" w:rsidP="00137AE7">
      <w:pPr>
        <w:widowControl w:val="0"/>
        <w:spacing w:before="120" w:after="120" w:line="240" w:lineRule="auto"/>
        <w:jc w:val="both"/>
        <w:rPr>
          <w:rFonts w:ascii="Times New Roman" w:hAnsi="Times New Roman" w:cs="Times New Roman"/>
          <w:b/>
          <w:bCs/>
          <w:i/>
          <w:iCs/>
          <w:sz w:val="24"/>
          <w:szCs w:val="24"/>
          <w:lang w:val="en-US"/>
        </w:rPr>
      </w:pPr>
      <w:r w:rsidRPr="00B17E2D">
        <w:rPr>
          <w:rFonts w:ascii="Times New Roman" w:hAnsi="Times New Roman" w:cs="Times New Roman"/>
          <w:b/>
          <w:bCs/>
          <w:i/>
          <w:iCs/>
          <w:sz w:val="24"/>
          <w:szCs w:val="24"/>
          <w:lang w:val="en-US"/>
        </w:rPr>
        <w:t>Adaptation of Ukrainian Legislation to the EU Acquis Communautaire as a Condition for Ukraine's Successful Legal Integration into the European Union</w:t>
      </w:r>
    </w:p>
    <w:p w14:paraId="515FE2D1" w14:textId="4CB5F12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Parallel to Ukraine's accession to the Council of Europe, its foreign policy course towards European integration also proceeded in the direction of cooperation with the European Union, spurred by the Partnership and Cooperation Agreement between Ukraine and the European Communities [59]. The preamble of the Agreement emphasized the importance of ensuring the rule of law, and Art</w:t>
      </w:r>
      <w:r w:rsidR="008B4BE1"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59 provided for multifaceted cooperation in education. This created conditions for the interpenetration of the legal cultures of the European Union and Ukraine, positively impacting the development and modernization of the domestic legal culture. The current state of Ukraine's legal integration is determined by the Association Agreement between Ukraine, of the one part, and the European Union, the European Atomic Energy Community and their Member States, of the other part (2014) [27]. It should be noted that the Agreement specifies more than 400 EU legislative acts in over 30 diverse areas to which Ukrainian legislation must be approximated. Such legislation must be fully and accurately aligned with the corresponding EU legislation, taking into account changes occurring therein, and incorporating them into the approximated legislation. The state must also ensure the most effective application of such legislation, reforming the relevant </w:t>
      </w:r>
      <w:r w:rsidRPr="00B17E2D">
        <w:rPr>
          <w:rFonts w:ascii="Times New Roman" w:hAnsi="Times New Roman" w:cs="Times New Roman"/>
          <w:sz w:val="24"/>
          <w:szCs w:val="24"/>
          <w:lang w:val="en-US"/>
        </w:rPr>
        <w:lastRenderedPageBreak/>
        <w:t>state authorities if necessary. The leading role in the legislative approximation activities belongs to the Verkhovna Rada of Ukraine.</w:t>
      </w:r>
    </w:p>
    <w:p w14:paraId="668D42EA"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It should also be noted that Ukrainian courts may apply the provisions of the Association Agreement directly when a specific provision of the Agreement contains a clearly formulated, precise obligation, the implementation of which does not depend on the adoption of special measures by domestic state authorities, i.e., it has "direct effect".</w:t>
      </w:r>
    </w:p>
    <w:p w14:paraId="544D06CA"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The primary direction of Ukraine's legal integration with the European Union has become the process of adapting domestic legislation to the EU acquis </w:t>
      </w:r>
      <w:proofErr w:type="spellStart"/>
      <w:r w:rsidRPr="00B17E2D">
        <w:rPr>
          <w:rFonts w:ascii="Times New Roman" w:hAnsi="Times New Roman" w:cs="Times New Roman"/>
          <w:sz w:val="24"/>
          <w:szCs w:val="24"/>
          <w:lang w:val="en-US"/>
        </w:rPr>
        <w:t>communautaire</w:t>
      </w:r>
      <w:proofErr w:type="spellEnd"/>
      <w:r w:rsidRPr="00B17E2D">
        <w:rPr>
          <w:rFonts w:ascii="Times New Roman" w:hAnsi="Times New Roman" w:cs="Times New Roman"/>
          <w:sz w:val="24"/>
          <w:szCs w:val="24"/>
          <w:lang w:val="en-US"/>
        </w:rPr>
        <w:t>, which has, to a certain extent, affected virtually all elements of the national legal system.</w:t>
      </w:r>
    </w:p>
    <w:p w14:paraId="2A0A4FEC"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The problem of the Europeanisation of legal science and education is fundamental, though underestimated. It is precisely at the level of these elements of the legal system that the formation of the legal consciousness of civil servants, including future lawyers, occurs, as well as the doctrinal substantiation of the directions of Ukraine's state and legal development. In this regard, higher education institutions and research institutes in the legal field must divest themselves of outdated doctrines, theories, and concepts, especially those borrowed from Soviet and contemporary Russian legal traditions. Instead, the curricula of educational-professional and educational-scientific programs in the legal field should include educational components that facilitate students' mastery of European legal values and knowledge of EU law, considering its complex structure and specific system of sources of law.</w:t>
      </w:r>
    </w:p>
    <w:p w14:paraId="109DF5D6" w14:textId="12CECFA1" w:rsidR="00662E87" w:rsidRPr="00B17E2D" w:rsidRDefault="00662E87" w:rsidP="00662E87">
      <w:pPr>
        <w:spacing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It should be noted that a particular shortcoming in the current state of legal science is the significant disproportion in the training of Doctors of Juridical Sciences and Doctors of Philosophy in international law, as well as the representation of international law specialists among the membership of the National Academy of Legal Sciences of Ukraine</w:t>
      </w:r>
      <w:r w:rsidR="008B4BE1" w:rsidRPr="00B17E2D">
        <w:rPr>
          <w:rFonts w:ascii="Times New Roman" w:hAnsi="Times New Roman" w:cs="Times New Roman"/>
          <w:sz w:val="24"/>
          <w:szCs w:val="24"/>
          <w:lang w:val="en-US"/>
        </w:rPr>
        <w:t>.</w:t>
      </w:r>
      <w:r w:rsidRPr="00B17E2D">
        <w:rPr>
          <w:rStyle w:val="a5"/>
          <w:rFonts w:ascii="Times New Roman" w:hAnsi="Times New Roman" w:cs="Times New Roman"/>
          <w:sz w:val="24"/>
          <w:szCs w:val="24"/>
          <w:lang w:val="en-US"/>
        </w:rPr>
        <w:footnoteReference w:id="3"/>
      </w:r>
      <w:r w:rsidRPr="00B17E2D">
        <w:rPr>
          <w:rFonts w:ascii="Times New Roman" w:hAnsi="Times New Roman" w:cs="Times New Roman"/>
          <w:sz w:val="24"/>
          <w:szCs w:val="24"/>
          <w:lang w:val="en-US"/>
        </w:rPr>
        <w:t xml:space="preserve"> This problem reflects the Soviet disdainful attitude towards the science of international law, which has not yet been overcome in Ukraine today.</w:t>
      </w:r>
    </w:p>
    <w:p w14:paraId="220D9285"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A positive practice introduced in the early </w:t>
      </w:r>
      <w:proofErr w:type="spellStart"/>
      <w:r w:rsidRPr="00B17E2D">
        <w:rPr>
          <w:rFonts w:ascii="Times New Roman" w:hAnsi="Times New Roman" w:cs="Times New Roman"/>
          <w:sz w:val="24"/>
          <w:szCs w:val="24"/>
          <w:lang w:val="en-US"/>
        </w:rPr>
        <w:t>2000s</w:t>
      </w:r>
      <w:proofErr w:type="spellEnd"/>
      <w:r w:rsidRPr="00B17E2D">
        <w:rPr>
          <w:rFonts w:ascii="Times New Roman" w:hAnsi="Times New Roman" w:cs="Times New Roman"/>
          <w:sz w:val="24"/>
          <w:szCs w:val="24"/>
          <w:lang w:val="en-US"/>
        </w:rPr>
        <w:t xml:space="preserve"> is the involvement of scholars by the Ministry of Justice and other central government bodies in conducting comprehensive comparative legal studies on the compliance of Ukrainian legislation with the EU Acquis </w:t>
      </w:r>
      <w:proofErr w:type="spellStart"/>
      <w:r w:rsidRPr="00B17E2D">
        <w:rPr>
          <w:rFonts w:ascii="Times New Roman" w:hAnsi="Times New Roman" w:cs="Times New Roman"/>
          <w:sz w:val="24"/>
          <w:szCs w:val="24"/>
          <w:lang w:val="en-US"/>
        </w:rPr>
        <w:t>communautaire</w:t>
      </w:r>
      <w:proofErr w:type="spellEnd"/>
      <w:r w:rsidRPr="00B17E2D">
        <w:rPr>
          <w:rFonts w:ascii="Times New Roman" w:hAnsi="Times New Roman" w:cs="Times New Roman"/>
          <w:sz w:val="24"/>
          <w:szCs w:val="24"/>
          <w:lang w:val="en-US"/>
        </w:rPr>
        <w:t xml:space="preserve">. Today, the Ministry of Justice website provides access to materials from approximately 40 comparative legal studies on various aspects of the compliance of Ukrainian legislation with the acquis </w:t>
      </w:r>
      <w:proofErr w:type="spellStart"/>
      <w:r w:rsidRPr="00B17E2D">
        <w:rPr>
          <w:rFonts w:ascii="Times New Roman" w:hAnsi="Times New Roman" w:cs="Times New Roman"/>
          <w:sz w:val="24"/>
          <w:szCs w:val="24"/>
          <w:lang w:val="en-US"/>
        </w:rPr>
        <w:t>communautaire</w:t>
      </w:r>
      <w:proofErr w:type="spellEnd"/>
      <w:r w:rsidRPr="00B17E2D">
        <w:rPr>
          <w:rFonts w:ascii="Times New Roman" w:hAnsi="Times New Roman" w:cs="Times New Roman"/>
          <w:sz w:val="24"/>
          <w:szCs w:val="24"/>
          <w:lang w:val="en-US"/>
        </w:rPr>
        <w:t xml:space="preserve"> [92].</w:t>
      </w:r>
    </w:p>
    <w:p w14:paraId="7DBAB77A"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The renewed legal science and education are intended to streamline domestic legal terminology and its gradual alignment with pan-European legal terminology. Without this, the integration of domestic law into EU law, its uniform understanding and interpretation, and the correct application of legal norms appear problematic [93].</w:t>
      </w:r>
    </w:p>
    <w:p w14:paraId="7F1DC83D"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The problem of translating the vast body of EU law into Ukrainian remains extremely acute. Although the Ministry of Justice approved the Procedure for translating EU acquis </w:t>
      </w:r>
      <w:proofErr w:type="spellStart"/>
      <w:r w:rsidRPr="00B17E2D">
        <w:rPr>
          <w:rFonts w:ascii="Times New Roman" w:hAnsi="Times New Roman" w:cs="Times New Roman"/>
          <w:sz w:val="24"/>
          <w:szCs w:val="24"/>
          <w:lang w:val="en-US"/>
        </w:rPr>
        <w:t>communautaire</w:t>
      </w:r>
      <w:proofErr w:type="spellEnd"/>
      <w:r w:rsidRPr="00B17E2D">
        <w:rPr>
          <w:rFonts w:ascii="Times New Roman" w:hAnsi="Times New Roman" w:cs="Times New Roman"/>
          <w:sz w:val="24"/>
          <w:szCs w:val="24"/>
          <w:lang w:val="en-US"/>
        </w:rPr>
        <w:t xml:space="preserve"> acts into Ukrainian in 2005 [94], Ukraine is still far from accomplishing this task.</w:t>
      </w:r>
    </w:p>
    <w:p w14:paraId="3497D55B" w14:textId="3F6FDC4F" w:rsidR="00137AE7" w:rsidRPr="00B17E2D" w:rsidRDefault="00137AE7" w:rsidP="00137AE7">
      <w:pPr>
        <w:widowControl w:val="0"/>
        <w:spacing w:before="120" w:after="120" w:line="240" w:lineRule="auto"/>
        <w:jc w:val="both"/>
        <w:rPr>
          <w:rFonts w:ascii="Times New Roman" w:hAnsi="Times New Roman" w:cs="Times New Roman"/>
          <w:sz w:val="24"/>
          <w:szCs w:val="24"/>
        </w:rPr>
      </w:pPr>
      <w:r w:rsidRPr="00B17E2D">
        <w:rPr>
          <w:rFonts w:ascii="Times New Roman" w:hAnsi="Times New Roman" w:cs="Times New Roman"/>
          <w:sz w:val="24"/>
          <w:szCs w:val="24"/>
          <w:lang w:val="en-US"/>
        </w:rPr>
        <w:t>Enhancing the qualifications of civil servants, primarily those involved in legislative drafting, on issues of EU law and its application practice, is another priority driven by the adaptation process. Legislative, executive, and judicial authorities and law enforcement agencies must possess a sufficiently high degree of awareness and understanding of the European legal order's fundamental principles, procedures, and institutions [95].</w:t>
      </w:r>
      <w:r w:rsidR="00B17E2D">
        <w:rPr>
          <w:rFonts w:ascii="Times New Roman" w:hAnsi="Times New Roman" w:cs="Times New Roman"/>
          <w:sz w:val="24"/>
          <w:szCs w:val="24"/>
        </w:rPr>
        <w:t xml:space="preserve">    </w:t>
      </w:r>
    </w:p>
    <w:p w14:paraId="3FE0CE03"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The issue of renewing the legal culture, as one of the most critical conditions for the modernization of Ukraine's legal system, has gained particular relevance and practical significance in light of </w:t>
      </w:r>
      <w:r w:rsidRPr="00B17E2D">
        <w:rPr>
          <w:rFonts w:ascii="Times New Roman" w:hAnsi="Times New Roman" w:cs="Times New Roman"/>
          <w:sz w:val="24"/>
          <w:szCs w:val="24"/>
          <w:lang w:val="en-US"/>
        </w:rPr>
        <w:lastRenderedPageBreak/>
        <w:t xml:space="preserve">accelerating the state's course towards integration into the European Union. Ukraine's acquisition of candidate country status has provided additional incentives for the implementation of EU legal standards in the domestic legal system and the completion of reforms aimed at the consistent adoption and implementation of the principle of the rule of law, the independence and efficiency of judicial institutions, and the guarantee of the entire complex of human rights and freedoms at all levels of the legal system </w:t>
      </w:r>
      <w:r w:rsidRPr="0043288D">
        <w:rPr>
          <w:rFonts w:ascii="Times New Roman" w:hAnsi="Times New Roman" w:cs="Times New Roman"/>
          <w:sz w:val="24"/>
          <w:szCs w:val="24"/>
          <w:lang w:val="en-US"/>
        </w:rPr>
        <w:t>[96].</w:t>
      </w:r>
      <w:r w:rsidRPr="00B17E2D">
        <w:rPr>
          <w:rFonts w:ascii="Times New Roman" w:hAnsi="Times New Roman" w:cs="Times New Roman"/>
          <w:sz w:val="24"/>
          <w:szCs w:val="24"/>
          <w:lang w:val="en-US"/>
        </w:rPr>
        <w:t xml:space="preserve"> The success of this process depends directly on the level of acceptance, primarily among civil servants, scholars, and educators, of the value system of a united Europe, as well as the principles, legal procedures, and practices of EU law. This will ensure that legislative, law enforcement, and legal interpretation activities in Ukraine are brought into compliance with pan-European legal standards.</w:t>
      </w:r>
    </w:p>
    <w:p w14:paraId="2E4C2DA5" w14:textId="6F323D4C"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 xml:space="preserve">The Russian aggression against Ukraine became a test of the viability of its legal system, demonstrating the potential for Adaptation to challenges in extraordinary situations. Today, the interaction of two factors </w:t>
      </w:r>
      <w:r w:rsidR="00662E87"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European integration and martial law </w:t>
      </w:r>
      <w:r w:rsidR="00662E87" w:rsidRPr="00B17E2D">
        <w:rPr>
          <w:rFonts w:ascii="Times New Roman" w:hAnsi="Times New Roman" w:cs="Times New Roman"/>
          <w:sz w:val="24"/>
          <w:szCs w:val="24"/>
          <w:lang w:val="en-US"/>
        </w:rPr>
        <w:t>–</w:t>
      </w:r>
      <w:r w:rsidRPr="00B17E2D">
        <w:rPr>
          <w:rFonts w:ascii="Times New Roman" w:hAnsi="Times New Roman" w:cs="Times New Roman"/>
          <w:sz w:val="24"/>
          <w:szCs w:val="24"/>
          <w:lang w:val="en-US"/>
        </w:rPr>
        <w:t xml:space="preserve"> shapes an environment in which the legal culture of society, its specific social groups, and individuals acts as a crucial factor in developing the national legal system.</w:t>
      </w:r>
    </w:p>
    <w:p w14:paraId="3B7FE3A4"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The research provides grounds to state that there is a consensus among foreign and domestic researchers regarding the recognition of European integration as a driving force for reforming EU candidate countries' national legal cultures and systems. Legal integration objectively contributes to establishing the value of the rule of law in national legal cultures. The analyzed studies confirm the necessity of raising the qualitative level of legal culture, primarily among civil servants and Ukrainian society as a whole, forming a civic position, and combating manifestations of collaborationism.</w:t>
      </w:r>
    </w:p>
    <w:p w14:paraId="02BEA740" w14:textId="77777777" w:rsidR="00137AE7" w:rsidRPr="00B17E2D" w:rsidRDefault="00137AE7" w:rsidP="00137AE7">
      <w:pPr>
        <w:widowControl w:val="0"/>
        <w:spacing w:before="120" w:after="120" w:line="240" w:lineRule="auto"/>
        <w:jc w:val="both"/>
        <w:rPr>
          <w:rFonts w:ascii="Times New Roman" w:hAnsi="Times New Roman" w:cs="Times New Roman"/>
          <w:b/>
          <w:bCs/>
          <w:sz w:val="24"/>
          <w:szCs w:val="24"/>
          <w:lang w:val="en-US"/>
        </w:rPr>
      </w:pPr>
      <w:r w:rsidRPr="00B17E2D">
        <w:rPr>
          <w:rFonts w:ascii="Times New Roman" w:hAnsi="Times New Roman" w:cs="Times New Roman"/>
          <w:b/>
          <w:bCs/>
          <w:sz w:val="24"/>
          <w:szCs w:val="24"/>
          <w:lang w:val="en-US"/>
        </w:rPr>
        <w:t>Conclusions</w:t>
      </w:r>
    </w:p>
    <w:p w14:paraId="6722E2C4"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Legal culture is a driving force behind the development and modernization of the legal system of Ukraine, of which it is a component. The evolution of legal culture is linked to the state and legal development of Ukraine, the establishment of national identity, and the formation of the national idea. Thus, the developmental direction of the national legal system, its perfection, and effectiveness significantly depend on the qualitative state of the legal culture.</w:t>
      </w:r>
    </w:p>
    <w:p w14:paraId="406272F7"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Since Ukraine chose the strategic course of joining the Council of Europe and the European Union, legal integration has acted as a catalyst for developing legal culture and reforming the legal system. Through the adaptation of Ukrainian legislation to the legal standards of the Council of Europe and the EU, significant results have been achieved in the democratization of legislative, law enforcement, and interpretative legal activities, and the affirmation of the principles of the rule of law. The Europeanisation of legal science and education is acquiring significant importance in modernizing the legal system. This involves abandoning outdated doctrines, theories, concepts, legal procedures, and practices borrowed from the legal traditions of the former Soviet Union and modern Russia, and adopting conceptual approaches based on the European system of legal values and principles. In this context, introducing a regulatory ban on using information sources of Russian origin in scientific activities should be positively assessed.</w:t>
      </w:r>
    </w:p>
    <w:p w14:paraId="1BE13E95" w14:textId="77777777" w:rsidR="00137AE7" w:rsidRPr="00B17E2D" w:rsidRDefault="00137AE7" w:rsidP="00137AE7">
      <w:pPr>
        <w:widowControl w:val="0"/>
        <w:spacing w:before="120" w:after="120" w:line="240" w:lineRule="auto"/>
        <w:jc w:val="both"/>
        <w:rPr>
          <w:rFonts w:ascii="Times New Roman" w:hAnsi="Times New Roman" w:cs="Times New Roman"/>
          <w:sz w:val="24"/>
          <w:szCs w:val="24"/>
          <w:lang w:val="en-US"/>
        </w:rPr>
      </w:pPr>
      <w:r w:rsidRPr="00B17E2D">
        <w:rPr>
          <w:rFonts w:ascii="Times New Roman" w:hAnsi="Times New Roman" w:cs="Times New Roman"/>
          <w:sz w:val="24"/>
          <w:szCs w:val="24"/>
          <w:lang w:val="en-US"/>
        </w:rPr>
        <w:t>A promising direction for further scientific research is the assessment of the impact of the consequences of the Russian aggression against Ukraine on the development of Ukraine's legal system and its legal culture, and the conduct of comparative legal studies on the influence of European integration on the reform of the national legal systems of Eastern and Southern European countries.</w:t>
      </w:r>
    </w:p>
    <w:p w14:paraId="1A78E5A1" w14:textId="77777777" w:rsidR="00137AE7" w:rsidRPr="00B17E2D" w:rsidRDefault="00137AE7" w:rsidP="00F00DE6">
      <w:pPr>
        <w:widowControl w:val="0"/>
        <w:spacing w:before="120" w:after="120" w:line="240" w:lineRule="auto"/>
        <w:jc w:val="both"/>
        <w:rPr>
          <w:rFonts w:ascii="Times New Roman" w:hAnsi="Times New Roman" w:cs="Times New Roman"/>
          <w:b/>
          <w:bCs/>
          <w:lang w:val="en-US"/>
        </w:rPr>
      </w:pPr>
      <w:r w:rsidRPr="00B17E2D">
        <w:rPr>
          <w:rFonts w:ascii="Times New Roman" w:hAnsi="Times New Roman" w:cs="Times New Roman"/>
          <w:b/>
          <w:bCs/>
          <w:lang w:val="en-US"/>
        </w:rPr>
        <w:t>References</w:t>
      </w:r>
    </w:p>
    <w:p w14:paraId="008F6274" w14:textId="5DDCE6C7" w:rsidR="0000582D" w:rsidRPr="00B17E2D" w:rsidRDefault="00F00DE6" w:rsidP="0042302D">
      <w:pPr>
        <w:pStyle w:val="title-bold"/>
        <w:shd w:val="clear" w:color="auto" w:fill="FFFFFF"/>
        <w:spacing w:before="0" w:beforeAutospacing="0" w:after="0" w:afterAutospacing="0"/>
        <w:jc w:val="both"/>
        <w:rPr>
          <w:color w:val="333333"/>
          <w:sz w:val="22"/>
          <w:szCs w:val="22"/>
          <w:lang w:val="en-US"/>
        </w:rPr>
      </w:pPr>
      <w:r w:rsidRPr="00B17E2D">
        <w:rPr>
          <w:sz w:val="22"/>
          <w:szCs w:val="22"/>
          <w:lang w:val="en-US"/>
        </w:rPr>
        <w:t xml:space="preserve">[1] </w:t>
      </w:r>
      <w:r w:rsidR="0000582D" w:rsidRPr="00B17E2D">
        <w:rPr>
          <w:color w:val="333333"/>
          <w:sz w:val="22"/>
          <w:szCs w:val="22"/>
          <w:lang w:val="en-US"/>
        </w:rPr>
        <w:t>Partnership and Cooperation Agreement between the European Communities and their Member States, and Ukraine - Protocol on mutual assistance between authorities in customs matters - Final Act - Joint Declarations - Exchange of Letters in relation to the establishment of companies - Declaration of the French Government.</w:t>
      </w:r>
      <w:r w:rsidR="00D37BB8" w:rsidRPr="00B17E2D">
        <w:rPr>
          <w:color w:val="333333"/>
          <w:sz w:val="22"/>
          <w:szCs w:val="22"/>
          <w:lang w:val="en-US"/>
        </w:rPr>
        <w:t xml:space="preserve"> (</w:t>
      </w:r>
      <w:r w:rsidR="00D37BB8" w:rsidRPr="00B17E2D">
        <w:rPr>
          <w:rStyle w:val="af0"/>
          <w:i w:val="0"/>
          <w:iCs w:val="0"/>
          <w:color w:val="333333"/>
          <w:sz w:val="22"/>
          <w:szCs w:val="22"/>
          <w:lang w:val="en-US"/>
        </w:rPr>
        <w:t>1998</w:t>
      </w:r>
      <w:r w:rsidR="00D37BB8" w:rsidRPr="00B17E2D">
        <w:rPr>
          <w:color w:val="333333"/>
          <w:sz w:val="22"/>
          <w:szCs w:val="22"/>
          <w:lang w:val="en-US"/>
        </w:rPr>
        <w:t>).</w:t>
      </w:r>
      <w:r w:rsidR="0000582D" w:rsidRPr="00B17E2D">
        <w:rPr>
          <w:color w:val="333333"/>
          <w:sz w:val="22"/>
          <w:szCs w:val="22"/>
          <w:lang w:val="en-US"/>
        </w:rPr>
        <w:t xml:space="preserve"> </w:t>
      </w:r>
      <w:r w:rsidR="00C3614A" w:rsidRPr="00C3614A">
        <w:rPr>
          <w:rStyle w:val="af0"/>
          <w:color w:val="333333"/>
          <w:sz w:val="22"/>
          <w:szCs w:val="22"/>
          <w:lang w:val="en-US"/>
        </w:rPr>
        <w:t>Official Journal L</w:t>
      </w:r>
      <w:r w:rsidR="00697366" w:rsidRPr="00B17E2D">
        <w:rPr>
          <w:rStyle w:val="af0"/>
          <w:color w:val="333333"/>
          <w:sz w:val="22"/>
          <w:szCs w:val="22"/>
          <w:lang w:val="en-US"/>
        </w:rPr>
        <w:t>,</w:t>
      </w:r>
      <w:r w:rsidR="0000582D" w:rsidRPr="00B17E2D">
        <w:rPr>
          <w:rStyle w:val="af0"/>
          <w:color w:val="333333"/>
          <w:sz w:val="22"/>
          <w:szCs w:val="22"/>
          <w:lang w:val="en-US"/>
        </w:rPr>
        <w:t xml:space="preserve"> 49</w:t>
      </w:r>
      <w:r w:rsidR="00697366" w:rsidRPr="00B17E2D">
        <w:rPr>
          <w:rStyle w:val="af0"/>
          <w:i w:val="0"/>
          <w:iCs w:val="0"/>
          <w:color w:val="333333"/>
          <w:sz w:val="22"/>
          <w:szCs w:val="22"/>
          <w:lang w:val="en-US"/>
        </w:rPr>
        <w:t>(</w:t>
      </w:r>
      <w:r w:rsidR="0000582D" w:rsidRPr="00B17E2D">
        <w:rPr>
          <w:rStyle w:val="af0"/>
          <w:i w:val="0"/>
          <w:iCs w:val="0"/>
          <w:color w:val="333333"/>
          <w:sz w:val="22"/>
          <w:szCs w:val="22"/>
          <w:lang w:val="en-US"/>
        </w:rPr>
        <w:t>19.2</w:t>
      </w:r>
      <w:r w:rsidR="00697366" w:rsidRPr="00B17E2D">
        <w:rPr>
          <w:rStyle w:val="af0"/>
          <w:i w:val="0"/>
          <w:iCs w:val="0"/>
          <w:color w:val="333333"/>
          <w:sz w:val="22"/>
          <w:szCs w:val="22"/>
          <w:lang w:val="en-US"/>
        </w:rPr>
        <w:t>)</w:t>
      </w:r>
      <w:r w:rsidR="0000582D" w:rsidRPr="00B17E2D">
        <w:rPr>
          <w:rStyle w:val="af0"/>
          <w:i w:val="0"/>
          <w:iCs w:val="0"/>
          <w:color w:val="333333"/>
          <w:sz w:val="22"/>
          <w:szCs w:val="22"/>
          <w:lang w:val="en-US"/>
        </w:rPr>
        <w:t>,</w:t>
      </w:r>
      <w:r w:rsidR="0000582D" w:rsidRPr="00B17E2D">
        <w:rPr>
          <w:rStyle w:val="af0"/>
          <w:color w:val="333333"/>
          <w:sz w:val="22"/>
          <w:szCs w:val="22"/>
          <w:lang w:val="en-US"/>
        </w:rPr>
        <w:t xml:space="preserve"> </w:t>
      </w:r>
      <w:r w:rsidR="0000582D" w:rsidRPr="00B17E2D">
        <w:rPr>
          <w:rStyle w:val="af0"/>
          <w:i w:val="0"/>
          <w:iCs w:val="0"/>
          <w:color w:val="333333"/>
          <w:sz w:val="22"/>
          <w:szCs w:val="22"/>
          <w:lang w:val="en-US"/>
        </w:rPr>
        <w:t>3</w:t>
      </w:r>
      <w:r w:rsidR="00D37BB8" w:rsidRPr="00B17E2D">
        <w:rPr>
          <w:rStyle w:val="af0"/>
          <w:i w:val="0"/>
          <w:iCs w:val="0"/>
          <w:color w:val="333333"/>
          <w:sz w:val="22"/>
          <w:szCs w:val="22"/>
          <w:lang w:val="en-US"/>
        </w:rPr>
        <w:t>-</w:t>
      </w:r>
      <w:r w:rsidR="0000582D" w:rsidRPr="00B17E2D">
        <w:rPr>
          <w:rStyle w:val="af0"/>
          <w:i w:val="0"/>
          <w:iCs w:val="0"/>
          <w:color w:val="333333"/>
          <w:sz w:val="22"/>
          <w:szCs w:val="22"/>
          <w:lang w:val="en-US"/>
        </w:rPr>
        <w:t>46</w:t>
      </w:r>
      <w:r w:rsidR="00D37BB8" w:rsidRPr="00B17E2D">
        <w:rPr>
          <w:rStyle w:val="af0"/>
          <w:i w:val="0"/>
          <w:iCs w:val="0"/>
          <w:color w:val="333333"/>
          <w:sz w:val="22"/>
          <w:szCs w:val="22"/>
          <w:lang w:val="en-US"/>
        </w:rPr>
        <w:t>.</w:t>
      </w:r>
    </w:p>
    <w:p w14:paraId="45103A47" w14:textId="2EF414A4"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lastRenderedPageBreak/>
        <w:t xml:space="preserve">[2] </w:t>
      </w:r>
      <w:proofErr w:type="spellStart"/>
      <w:r w:rsidRPr="00B17E2D">
        <w:rPr>
          <w:rFonts w:ascii="Times New Roman" w:hAnsi="Times New Roman" w:cs="Times New Roman"/>
          <w:lang w:val="en-US"/>
        </w:rPr>
        <w:t>Krasnokutskyi</w:t>
      </w:r>
      <w:proofErr w:type="spellEnd"/>
      <w:r w:rsidRPr="00B17E2D">
        <w:rPr>
          <w:rFonts w:ascii="Times New Roman" w:hAnsi="Times New Roman" w:cs="Times New Roman"/>
          <w:lang w:val="en-US"/>
        </w:rPr>
        <w:t xml:space="preserve">, O.V. (2014). Cultural and </w:t>
      </w:r>
      <w:r w:rsidR="00D37BB8" w:rsidRPr="00B17E2D">
        <w:rPr>
          <w:rFonts w:ascii="Times New Roman" w:hAnsi="Times New Roman" w:cs="Times New Roman"/>
          <w:lang w:val="en-US"/>
        </w:rPr>
        <w:t xml:space="preserve">Legal Factors </w:t>
      </w:r>
      <w:r w:rsidRPr="00B17E2D">
        <w:rPr>
          <w:rFonts w:ascii="Times New Roman" w:hAnsi="Times New Roman" w:cs="Times New Roman"/>
          <w:lang w:val="en-US"/>
        </w:rPr>
        <w:t xml:space="preserve">of </w:t>
      </w:r>
      <w:r w:rsidR="00D37BB8" w:rsidRPr="00B17E2D">
        <w:rPr>
          <w:rFonts w:ascii="Times New Roman" w:hAnsi="Times New Roman" w:cs="Times New Roman"/>
          <w:lang w:val="en-US"/>
        </w:rPr>
        <w:t>O</w:t>
      </w:r>
      <w:r w:rsidRPr="00B17E2D">
        <w:rPr>
          <w:rFonts w:ascii="Times New Roman" w:hAnsi="Times New Roman" w:cs="Times New Roman"/>
          <w:lang w:val="en-US"/>
        </w:rPr>
        <w:t xml:space="preserve">ptimization of the </w:t>
      </w:r>
      <w:r w:rsidR="00D37BB8" w:rsidRPr="00B17E2D">
        <w:rPr>
          <w:rFonts w:ascii="Times New Roman" w:hAnsi="Times New Roman" w:cs="Times New Roman"/>
          <w:lang w:val="en-US"/>
        </w:rPr>
        <w:t>I</w:t>
      </w:r>
      <w:r w:rsidRPr="00B17E2D">
        <w:rPr>
          <w:rFonts w:ascii="Times New Roman" w:hAnsi="Times New Roman" w:cs="Times New Roman"/>
          <w:lang w:val="en-US"/>
        </w:rPr>
        <w:t xml:space="preserve">deology of </w:t>
      </w:r>
      <w:r w:rsidR="00D37BB8" w:rsidRPr="00B17E2D">
        <w:rPr>
          <w:rFonts w:ascii="Times New Roman" w:hAnsi="Times New Roman" w:cs="Times New Roman"/>
          <w:lang w:val="en-US"/>
        </w:rPr>
        <w:t xml:space="preserve">State-Building </w:t>
      </w:r>
      <w:r w:rsidRPr="00B17E2D">
        <w:rPr>
          <w:rFonts w:ascii="Times New Roman" w:hAnsi="Times New Roman" w:cs="Times New Roman"/>
          <w:lang w:val="en-US"/>
        </w:rPr>
        <w:t xml:space="preserve">in Ukraine. </w:t>
      </w:r>
      <w:r w:rsidRPr="00B17E2D">
        <w:rPr>
          <w:rFonts w:ascii="Times New Roman" w:hAnsi="Times New Roman" w:cs="Times New Roman"/>
          <w:i/>
          <w:iCs/>
          <w:lang w:val="en-US"/>
        </w:rPr>
        <w:t>Anthropological Measurements of Philosophical Research</w:t>
      </w:r>
      <w:r w:rsidRPr="00B17E2D">
        <w:rPr>
          <w:rFonts w:ascii="Times New Roman" w:hAnsi="Times New Roman" w:cs="Times New Roman"/>
          <w:lang w:val="en-US"/>
        </w:rPr>
        <w:t xml:space="preserve">, </w:t>
      </w:r>
      <w:r w:rsidRPr="00B17E2D">
        <w:rPr>
          <w:rFonts w:ascii="Times New Roman" w:hAnsi="Times New Roman" w:cs="Times New Roman"/>
          <w:i/>
          <w:iCs/>
          <w:lang w:val="en-US"/>
        </w:rPr>
        <w:t>6</w:t>
      </w:r>
      <w:r w:rsidRPr="00B17E2D">
        <w:rPr>
          <w:rFonts w:ascii="Times New Roman" w:hAnsi="Times New Roman" w:cs="Times New Roman"/>
          <w:lang w:val="en-US"/>
        </w:rPr>
        <w:t>, 89-100. https://doi.org/10.15802/ampr2014/35747.</w:t>
      </w:r>
    </w:p>
    <w:p w14:paraId="1A989C26" w14:textId="70CDEC30"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[3] </w:t>
      </w:r>
      <w:proofErr w:type="spellStart"/>
      <w:r w:rsidRPr="00B17E2D">
        <w:rPr>
          <w:rFonts w:ascii="Times New Roman" w:hAnsi="Times New Roman" w:cs="Times New Roman"/>
          <w:lang w:val="en-US"/>
        </w:rPr>
        <w:t>Muraviov</w:t>
      </w:r>
      <w:proofErr w:type="spellEnd"/>
      <w:r w:rsidRPr="00B17E2D">
        <w:rPr>
          <w:rFonts w:ascii="Times New Roman" w:hAnsi="Times New Roman" w:cs="Times New Roman"/>
          <w:lang w:val="en-US"/>
        </w:rPr>
        <w:t xml:space="preserve">, V. (2019). Principles and Values of the European Union as a Legal Basis for European Integration. </w:t>
      </w:r>
      <w:r w:rsidRPr="00B17E2D">
        <w:rPr>
          <w:rFonts w:ascii="Times New Roman" w:hAnsi="Times New Roman" w:cs="Times New Roman"/>
          <w:i/>
          <w:iCs/>
          <w:lang w:val="en-US"/>
        </w:rPr>
        <w:t>European Studies-The Review of European Law, Economics and Politics</w:t>
      </w:r>
      <w:r w:rsidRPr="00B17E2D">
        <w:rPr>
          <w:rFonts w:ascii="Times New Roman" w:hAnsi="Times New Roman" w:cs="Times New Roman"/>
          <w:lang w:val="en-US"/>
        </w:rPr>
        <w:t xml:space="preserve">, </w:t>
      </w:r>
      <w:r w:rsidRPr="00B17E2D">
        <w:rPr>
          <w:rFonts w:ascii="Times New Roman" w:hAnsi="Times New Roman" w:cs="Times New Roman"/>
          <w:i/>
          <w:iCs/>
          <w:lang w:val="en-US"/>
        </w:rPr>
        <w:t>6</w:t>
      </w:r>
      <w:r w:rsidRPr="00B17E2D">
        <w:rPr>
          <w:rFonts w:ascii="Times New Roman" w:hAnsi="Times New Roman" w:cs="Times New Roman"/>
          <w:lang w:val="en-US"/>
        </w:rPr>
        <w:t>(1), 73-94. https://doi.org/10.2478/eustu-2022-0029.</w:t>
      </w:r>
    </w:p>
    <w:p w14:paraId="6BAB15EC" w14:textId="04D2A22C"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[4] Petrov, R. (2020). Peculiarities of a </w:t>
      </w:r>
      <w:r w:rsidR="00C3614A" w:rsidRPr="00B17E2D">
        <w:rPr>
          <w:rFonts w:ascii="Times New Roman" w:hAnsi="Times New Roman" w:cs="Times New Roman"/>
          <w:lang w:val="en-US"/>
        </w:rPr>
        <w:t>tr</w:t>
      </w:r>
      <w:r w:rsidRPr="00B17E2D">
        <w:rPr>
          <w:rFonts w:ascii="Times New Roman" w:hAnsi="Times New Roman" w:cs="Times New Roman"/>
          <w:lang w:val="en-US"/>
        </w:rPr>
        <w:t xml:space="preserve">ansposition of </w:t>
      </w:r>
      <w:r w:rsidR="00C3614A">
        <w:rPr>
          <w:rFonts w:ascii="Times New Roman" w:hAnsi="Times New Roman" w:cs="Times New Roman"/>
        </w:rPr>
        <w:t>"</w:t>
      </w:r>
      <w:r w:rsidRPr="00B17E2D">
        <w:rPr>
          <w:rFonts w:ascii="Times New Roman" w:hAnsi="Times New Roman" w:cs="Times New Roman"/>
          <w:lang w:val="en-US"/>
        </w:rPr>
        <w:t>an Acquis</w:t>
      </w:r>
      <w:r w:rsidR="00C3614A">
        <w:rPr>
          <w:rFonts w:ascii="Times New Roman" w:hAnsi="Times New Roman" w:cs="Times New Roman"/>
        </w:rPr>
        <w:t>"</w:t>
      </w:r>
      <w:r w:rsidRPr="00B17E2D">
        <w:rPr>
          <w:rFonts w:ascii="Times New Roman" w:hAnsi="Times New Roman" w:cs="Times New Roman"/>
          <w:lang w:val="en-US"/>
        </w:rPr>
        <w:t xml:space="preserve"> of the EU in the </w:t>
      </w:r>
      <w:r w:rsidR="00C3614A" w:rsidRPr="00B17E2D">
        <w:rPr>
          <w:rFonts w:ascii="Times New Roman" w:hAnsi="Times New Roman" w:cs="Times New Roman"/>
          <w:lang w:val="en-US"/>
        </w:rPr>
        <w:t>legal s</w:t>
      </w:r>
      <w:r w:rsidRPr="00B17E2D">
        <w:rPr>
          <w:rFonts w:ascii="Times New Roman" w:hAnsi="Times New Roman" w:cs="Times New Roman"/>
          <w:lang w:val="en-US"/>
        </w:rPr>
        <w:t xml:space="preserve">ystem of Ukraine: </w:t>
      </w:r>
      <w:r w:rsidR="00C3614A" w:rsidRPr="00B17E2D">
        <w:rPr>
          <w:rFonts w:ascii="Times New Roman" w:hAnsi="Times New Roman" w:cs="Times New Roman"/>
          <w:lang w:val="en-US"/>
        </w:rPr>
        <w:t>energy and customs sectors</w:t>
      </w:r>
      <w:r w:rsidRPr="00B17E2D">
        <w:rPr>
          <w:rFonts w:ascii="Times New Roman" w:hAnsi="Times New Roman" w:cs="Times New Roman"/>
          <w:lang w:val="en-US"/>
        </w:rPr>
        <w:t xml:space="preserve">. </w:t>
      </w:r>
      <w:r w:rsidRPr="00B17E2D">
        <w:rPr>
          <w:rFonts w:ascii="Times New Roman" w:hAnsi="Times New Roman" w:cs="Times New Roman"/>
          <w:i/>
          <w:iCs/>
          <w:lang w:val="en-US"/>
        </w:rPr>
        <w:t>Lex Portus,</w:t>
      </w:r>
      <w:r w:rsidRPr="00B17E2D">
        <w:rPr>
          <w:rFonts w:ascii="Times New Roman" w:hAnsi="Times New Roman" w:cs="Times New Roman"/>
          <w:lang w:val="en-US"/>
        </w:rPr>
        <w:t xml:space="preserve"> </w:t>
      </w:r>
      <w:r w:rsidRPr="00B17E2D">
        <w:rPr>
          <w:rFonts w:ascii="Times New Roman" w:hAnsi="Times New Roman" w:cs="Times New Roman"/>
          <w:i/>
          <w:iCs/>
          <w:lang w:val="en-US"/>
        </w:rPr>
        <w:t>22</w:t>
      </w:r>
      <w:r w:rsidRPr="00B17E2D">
        <w:rPr>
          <w:rFonts w:ascii="Times New Roman" w:hAnsi="Times New Roman" w:cs="Times New Roman"/>
          <w:lang w:val="en-US"/>
        </w:rPr>
        <w:t>, 42-57. https://doi.org/10.26886/2524-101X.2.2020.3.</w:t>
      </w:r>
    </w:p>
    <w:p w14:paraId="1D7500D0" w14:textId="788A216D"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[5] </w:t>
      </w:r>
      <w:proofErr w:type="spellStart"/>
      <w:r w:rsidRPr="00B17E2D">
        <w:rPr>
          <w:rFonts w:ascii="Times New Roman" w:hAnsi="Times New Roman" w:cs="Times New Roman"/>
          <w:lang w:val="en-US"/>
        </w:rPr>
        <w:t>Tymchenko</w:t>
      </w:r>
      <w:proofErr w:type="spellEnd"/>
      <w:r w:rsidRPr="00B17E2D">
        <w:rPr>
          <w:rFonts w:ascii="Times New Roman" w:hAnsi="Times New Roman" w:cs="Times New Roman"/>
          <w:lang w:val="en-US"/>
        </w:rPr>
        <w:t xml:space="preserve">, L. (2016). International Legal Norms in the System of the Ukrainian Constitution. </w:t>
      </w:r>
      <w:r w:rsidRPr="00B17E2D">
        <w:rPr>
          <w:rFonts w:ascii="Times New Roman" w:hAnsi="Times New Roman" w:cs="Times New Roman"/>
          <w:i/>
          <w:iCs/>
          <w:lang w:val="en-US"/>
        </w:rPr>
        <w:t>Baltic Yearbook of International Law Online, 15</w:t>
      </w:r>
      <w:r w:rsidRPr="00B17E2D">
        <w:rPr>
          <w:rFonts w:ascii="Times New Roman" w:hAnsi="Times New Roman" w:cs="Times New Roman"/>
          <w:lang w:val="en-US"/>
        </w:rPr>
        <w:t>(1), 181-190. https://doi.org/10.1163/22115897-90000065b.</w:t>
      </w:r>
    </w:p>
    <w:p w14:paraId="2CACEBA1" w14:textId="147AA0A8"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[6] Čehulić, M. (2021). Perspectives of </w:t>
      </w:r>
      <w:r w:rsidR="00D664A4" w:rsidRPr="00B17E2D">
        <w:rPr>
          <w:rFonts w:ascii="Times New Roman" w:hAnsi="Times New Roman" w:cs="Times New Roman"/>
          <w:lang w:val="en-US"/>
        </w:rPr>
        <w:t>Legal Culture</w:t>
      </w:r>
      <w:r w:rsidRPr="00B17E2D">
        <w:rPr>
          <w:rFonts w:ascii="Times New Roman" w:hAnsi="Times New Roman" w:cs="Times New Roman"/>
          <w:lang w:val="en-US"/>
        </w:rPr>
        <w:t xml:space="preserve">: A </w:t>
      </w:r>
      <w:r w:rsidR="00A21724" w:rsidRPr="00B17E2D">
        <w:rPr>
          <w:rFonts w:ascii="Times New Roman" w:hAnsi="Times New Roman" w:cs="Times New Roman"/>
          <w:lang w:val="en-US"/>
        </w:rPr>
        <w:t>Systematic Literature Review</w:t>
      </w:r>
      <w:r w:rsidRPr="00B17E2D">
        <w:rPr>
          <w:rFonts w:ascii="Times New Roman" w:hAnsi="Times New Roman" w:cs="Times New Roman"/>
          <w:lang w:val="en-US"/>
        </w:rPr>
        <w:t xml:space="preserve">. </w:t>
      </w:r>
      <w:proofErr w:type="spellStart"/>
      <w:r w:rsidRPr="00B17E2D">
        <w:rPr>
          <w:rFonts w:ascii="Times New Roman" w:hAnsi="Times New Roman" w:cs="Times New Roman"/>
          <w:i/>
          <w:iCs/>
          <w:lang w:val="en-US"/>
        </w:rPr>
        <w:t>Revija</w:t>
      </w:r>
      <w:proofErr w:type="spellEnd"/>
      <w:r w:rsidRPr="00B17E2D">
        <w:rPr>
          <w:rFonts w:ascii="Times New Roman" w:hAnsi="Times New Roman" w:cs="Times New Roman"/>
          <w:i/>
          <w:iCs/>
          <w:lang w:val="en-US"/>
        </w:rPr>
        <w:t xml:space="preserve"> za </w:t>
      </w:r>
      <w:proofErr w:type="spellStart"/>
      <w:r w:rsidR="00697366" w:rsidRPr="00B17E2D">
        <w:rPr>
          <w:rFonts w:ascii="Times New Roman" w:hAnsi="Times New Roman" w:cs="Times New Roman"/>
          <w:i/>
          <w:iCs/>
          <w:lang w:val="en-US"/>
        </w:rPr>
        <w:t>S</w:t>
      </w:r>
      <w:r w:rsidRPr="00B17E2D">
        <w:rPr>
          <w:rFonts w:ascii="Times New Roman" w:hAnsi="Times New Roman" w:cs="Times New Roman"/>
          <w:i/>
          <w:iCs/>
          <w:lang w:val="en-US"/>
        </w:rPr>
        <w:t>ociologiju</w:t>
      </w:r>
      <w:proofErr w:type="spellEnd"/>
      <w:r w:rsidRPr="00B17E2D">
        <w:rPr>
          <w:rFonts w:ascii="Times New Roman" w:hAnsi="Times New Roman" w:cs="Times New Roman"/>
          <w:i/>
          <w:iCs/>
          <w:lang w:val="en-US"/>
        </w:rPr>
        <w:t>,</w:t>
      </w:r>
      <w:r w:rsidRPr="00B17E2D">
        <w:rPr>
          <w:rFonts w:ascii="Times New Roman" w:hAnsi="Times New Roman" w:cs="Times New Roman"/>
          <w:lang w:val="en-US"/>
        </w:rPr>
        <w:t xml:space="preserve"> </w:t>
      </w:r>
      <w:r w:rsidRPr="00B17E2D">
        <w:rPr>
          <w:rFonts w:ascii="Times New Roman" w:hAnsi="Times New Roman" w:cs="Times New Roman"/>
          <w:i/>
          <w:iCs/>
          <w:lang w:val="en-US"/>
        </w:rPr>
        <w:t>51</w:t>
      </w:r>
      <w:r w:rsidRPr="00B17E2D">
        <w:rPr>
          <w:rFonts w:ascii="Times New Roman" w:hAnsi="Times New Roman" w:cs="Times New Roman"/>
          <w:lang w:val="en-US"/>
        </w:rPr>
        <w:t>(2), 257-282. https://doi.org/10.5613/rzs.51.2.4.</w:t>
      </w:r>
    </w:p>
    <w:p w14:paraId="00D83E95" w14:textId="6DEAD175"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[7] Díaz Gude, </w:t>
      </w:r>
      <w:r w:rsidRPr="00D664A4">
        <w:rPr>
          <w:rFonts w:ascii="Times New Roman" w:hAnsi="Times New Roman" w:cs="Times New Roman"/>
          <w:lang w:val="en-US"/>
        </w:rPr>
        <w:t xml:space="preserve">A., </w:t>
      </w:r>
      <w:r w:rsidR="00D664A4" w:rsidRPr="00D664A4">
        <w:rPr>
          <w:rFonts w:ascii="Times New Roman" w:hAnsi="Times New Roman" w:cs="Times New Roman"/>
          <w:lang w:val="en-US"/>
        </w:rPr>
        <w:t xml:space="preserve">&amp; </w:t>
      </w:r>
      <w:r w:rsidRPr="00D664A4">
        <w:rPr>
          <w:rFonts w:ascii="Times New Roman" w:hAnsi="Times New Roman" w:cs="Times New Roman"/>
          <w:lang w:val="en-US"/>
        </w:rPr>
        <w:t>Navarro</w:t>
      </w:r>
      <w:r w:rsidRPr="00B17E2D">
        <w:rPr>
          <w:rFonts w:ascii="Times New Roman" w:hAnsi="Times New Roman" w:cs="Times New Roman"/>
          <w:lang w:val="en-US"/>
        </w:rPr>
        <w:t xml:space="preserve"> Papic, I. (2020). Restorative justice and legal culture. </w:t>
      </w:r>
      <w:r w:rsidRPr="00B17E2D">
        <w:rPr>
          <w:rFonts w:ascii="Times New Roman" w:hAnsi="Times New Roman" w:cs="Times New Roman"/>
          <w:i/>
          <w:iCs/>
          <w:lang w:val="en-US"/>
        </w:rPr>
        <w:t>Criminology &amp; Criminal Justice, 20</w:t>
      </w:r>
      <w:r w:rsidRPr="00B17E2D">
        <w:rPr>
          <w:rFonts w:ascii="Times New Roman" w:hAnsi="Times New Roman" w:cs="Times New Roman"/>
          <w:lang w:val="en-US"/>
        </w:rPr>
        <w:t>(1), 57-75. https://doi.org/10.1177/1748895818796549.</w:t>
      </w:r>
    </w:p>
    <w:p w14:paraId="02E58B5C" w14:textId="37281347"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[8] Ergashev, Z. (2021). Democratic Legal Culture: How Strong Are Values? </w:t>
      </w:r>
      <w:r w:rsidRPr="00B17E2D">
        <w:rPr>
          <w:rFonts w:ascii="Times New Roman" w:hAnsi="Times New Roman" w:cs="Times New Roman"/>
          <w:i/>
          <w:iCs/>
          <w:lang w:val="en-US"/>
        </w:rPr>
        <w:t>The</w:t>
      </w:r>
      <w:r w:rsidRPr="00B17E2D">
        <w:rPr>
          <w:rFonts w:ascii="Times New Roman" w:hAnsi="Times New Roman" w:cs="Times New Roman"/>
          <w:lang w:val="en-US"/>
        </w:rPr>
        <w:t xml:space="preserve"> </w:t>
      </w:r>
      <w:r w:rsidRPr="00B17E2D">
        <w:rPr>
          <w:rFonts w:ascii="Times New Roman" w:hAnsi="Times New Roman" w:cs="Times New Roman"/>
          <w:i/>
          <w:iCs/>
          <w:lang w:val="en-US"/>
        </w:rPr>
        <w:t>American Journal of Political Science Law and Criminology, 3</w:t>
      </w:r>
      <w:r w:rsidRPr="00B17E2D">
        <w:rPr>
          <w:rFonts w:ascii="Times New Roman" w:hAnsi="Times New Roman" w:cs="Times New Roman"/>
          <w:lang w:val="en-US"/>
        </w:rPr>
        <w:t xml:space="preserve">(05), 86-91. </w:t>
      </w:r>
      <w:bookmarkStart w:id="0" w:name="_Hlk211768466"/>
      <w:r w:rsidRPr="00B17E2D">
        <w:rPr>
          <w:rFonts w:ascii="Times New Roman" w:hAnsi="Times New Roman" w:cs="Times New Roman"/>
          <w:lang w:val="en-US"/>
        </w:rPr>
        <w:t>https://doi.org/</w:t>
      </w:r>
      <w:bookmarkEnd w:id="0"/>
      <w:r w:rsidRPr="00B17E2D">
        <w:rPr>
          <w:rFonts w:ascii="Times New Roman" w:hAnsi="Times New Roman" w:cs="Times New Roman"/>
          <w:lang w:val="en-US"/>
        </w:rPr>
        <w:t>10.15294/jllr.v2i4.45760.</w:t>
      </w:r>
    </w:p>
    <w:p w14:paraId="4B16FC81" w14:textId="2CBB8869" w:rsidR="00CC1943" w:rsidRDefault="00F00DE6" w:rsidP="00D37BB8">
      <w:pPr>
        <w:tabs>
          <w:tab w:val="left" w:pos="1134"/>
        </w:tabs>
        <w:spacing w:after="0" w:line="240" w:lineRule="auto"/>
        <w:jc w:val="both"/>
        <w:rPr>
          <w:rFonts w:ascii="Times New Roman" w:hAnsi="Times New Roman" w:cs="Times New Roman"/>
        </w:rPr>
      </w:pPr>
      <w:r w:rsidRPr="00B17E2D">
        <w:rPr>
          <w:rFonts w:ascii="Times New Roman" w:hAnsi="Times New Roman" w:cs="Times New Roman"/>
          <w:lang w:val="en-US"/>
        </w:rPr>
        <w:t xml:space="preserve">[9] </w:t>
      </w:r>
      <w:proofErr w:type="spellStart"/>
      <w:r w:rsidR="00222A8E" w:rsidRPr="0043288D">
        <w:rPr>
          <w:rFonts w:ascii="Times New Roman" w:hAnsi="Times New Roman" w:cs="Times New Roman"/>
          <w:shd w:val="clear" w:color="auto" w:fill="FFFFFF"/>
        </w:rPr>
        <w:t>Lomaka</w:t>
      </w:r>
      <w:proofErr w:type="spellEnd"/>
      <w:r w:rsidR="00222A8E" w:rsidRPr="0043288D">
        <w:rPr>
          <w:rFonts w:ascii="Times New Roman" w:hAnsi="Times New Roman" w:cs="Times New Roman"/>
          <w:shd w:val="clear" w:color="auto" w:fill="FFFFFF"/>
        </w:rPr>
        <w:t xml:space="preserve">, V. (2023). </w:t>
      </w:r>
      <w:proofErr w:type="spellStart"/>
      <w:r w:rsidR="00222A8E" w:rsidRPr="0043288D">
        <w:rPr>
          <w:rFonts w:ascii="Times New Roman" w:hAnsi="Times New Roman" w:cs="Times New Roman"/>
          <w:shd w:val="clear" w:color="auto" w:fill="FFFFFF"/>
        </w:rPr>
        <w:t>Europeanization</w:t>
      </w:r>
      <w:proofErr w:type="spellEnd"/>
      <w:r w:rsidR="00222A8E" w:rsidRPr="0043288D">
        <w:rPr>
          <w:rFonts w:ascii="Times New Roman" w:hAnsi="Times New Roman" w:cs="Times New Roman"/>
          <w:shd w:val="clear" w:color="auto" w:fill="FFFFFF"/>
        </w:rPr>
        <w:t xml:space="preserve"> </w:t>
      </w:r>
      <w:proofErr w:type="spellStart"/>
      <w:r w:rsidR="00222A8E" w:rsidRPr="0043288D">
        <w:rPr>
          <w:rFonts w:ascii="Times New Roman" w:hAnsi="Times New Roman" w:cs="Times New Roman"/>
          <w:shd w:val="clear" w:color="auto" w:fill="FFFFFF"/>
        </w:rPr>
        <w:t>of</w:t>
      </w:r>
      <w:proofErr w:type="spellEnd"/>
      <w:r w:rsidR="00222A8E" w:rsidRPr="0043288D">
        <w:rPr>
          <w:rFonts w:ascii="Times New Roman" w:hAnsi="Times New Roman" w:cs="Times New Roman"/>
          <w:shd w:val="clear" w:color="auto" w:fill="FFFFFF"/>
        </w:rPr>
        <w:t xml:space="preserve"> </w:t>
      </w:r>
      <w:proofErr w:type="spellStart"/>
      <w:r w:rsidR="00222A8E" w:rsidRPr="0043288D">
        <w:rPr>
          <w:rFonts w:ascii="Times New Roman" w:hAnsi="Times New Roman" w:cs="Times New Roman"/>
          <w:shd w:val="clear" w:color="auto" w:fill="FFFFFF"/>
        </w:rPr>
        <w:t>Legal</w:t>
      </w:r>
      <w:proofErr w:type="spellEnd"/>
      <w:r w:rsidR="00222A8E" w:rsidRPr="0043288D">
        <w:rPr>
          <w:rFonts w:ascii="Times New Roman" w:hAnsi="Times New Roman" w:cs="Times New Roman"/>
          <w:shd w:val="clear" w:color="auto" w:fill="FFFFFF"/>
        </w:rPr>
        <w:t xml:space="preserve"> </w:t>
      </w:r>
      <w:proofErr w:type="spellStart"/>
      <w:r w:rsidR="00222A8E" w:rsidRPr="0043288D">
        <w:rPr>
          <w:rFonts w:ascii="Times New Roman" w:hAnsi="Times New Roman" w:cs="Times New Roman"/>
          <w:shd w:val="clear" w:color="auto" w:fill="FFFFFF"/>
        </w:rPr>
        <w:t>Culture</w:t>
      </w:r>
      <w:proofErr w:type="spellEnd"/>
      <w:r w:rsidR="00222A8E" w:rsidRPr="0043288D">
        <w:rPr>
          <w:rFonts w:ascii="Times New Roman" w:hAnsi="Times New Roman" w:cs="Times New Roman"/>
          <w:shd w:val="clear" w:color="auto" w:fill="FFFFFF"/>
        </w:rPr>
        <w:t xml:space="preserve">: </w:t>
      </w:r>
      <w:proofErr w:type="spellStart"/>
      <w:r w:rsidR="00222A8E" w:rsidRPr="0043288D">
        <w:rPr>
          <w:rFonts w:ascii="Times New Roman" w:hAnsi="Times New Roman" w:cs="Times New Roman"/>
          <w:shd w:val="clear" w:color="auto" w:fill="FFFFFF"/>
        </w:rPr>
        <w:t>an</w:t>
      </w:r>
      <w:proofErr w:type="spellEnd"/>
      <w:r w:rsidR="00222A8E" w:rsidRPr="0043288D">
        <w:rPr>
          <w:rFonts w:ascii="Times New Roman" w:hAnsi="Times New Roman" w:cs="Times New Roman"/>
          <w:shd w:val="clear" w:color="auto" w:fill="FFFFFF"/>
        </w:rPr>
        <w:t xml:space="preserve"> </w:t>
      </w:r>
      <w:proofErr w:type="spellStart"/>
      <w:r w:rsidR="00222A8E" w:rsidRPr="0043288D">
        <w:rPr>
          <w:rFonts w:ascii="Times New Roman" w:hAnsi="Times New Roman" w:cs="Times New Roman"/>
          <w:shd w:val="clear" w:color="auto" w:fill="FFFFFF"/>
        </w:rPr>
        <w:t>Exploratory</w:t>
      </w:r>
      <w:proofErr w:type="spellEnd"/>
      <w:r w:rsidR="00222A8E" w:rsidRPr="0043288D">
        <w:rPr>
          <w:rFonts w:ascii="Times New Roman" w:hAnsi="Times New Roman" w:cs="Times New Roman"/>
          <w:shd w:val="clear" w:color="auto" w:fill="FFFFFF"/>
        </w:rPr>
        <w:t xml:space="preserve"> </w:t>
      </w:r>
      <w:proofErr w:type="spellStart"/>
      <w:r w:rsidR="00222A8E" w:rsidRPr="0043288D">
        <w:rPr>
          <w:rFonts w:ascii="Times New Roman" w:hAnsi="Times New Roman" w:cs="Times New Roman"/>
          <w:shd w:val="clear" w:color="auto" w:fill="FFFFFF"/>
        </w:rPr>
        <w:t>Essay</w:t>
      </w:r>
      <w:proofErr w:type="spellEnd"/>
      <w:r w:rsidR="00222A8E" w:rsidRPr="0043288D">
        <w:rPr>
          <w:rFonts w:ascii="Times New Roman" w:hAnsi="Times New Roman" w:cs="Times New Roman"/>
          <w:shd w:val="clear" w:color="auto" w:fill="FFFFFF"/>
        </w:rPr>
        <w:t>. </w:t>
      </w:r>
      <w:proofErr w:type="spellStart"/>
      <w:r w:rsidR="00222A8E" w:rsidRPr="0043288D">
        <w:rPr>
          <w:rFonts w:ascii="Times New Roman" w:hAnsi="Times New Roman" w:cs="Times New Roman"/>
          <w:i/>
          <w:iCs/>
          <w:shd w:val="clear" w:color="auto" w:fill="FFFFFF"/>
        </w:rPr>
        <w:t>Problems</w:t>
      </w:r>
      <w:proofErr w:type="spellEnd"/>
      <w:r w:rsidR="00222A8E" w:rsidRPr="0043288D">
        <w:rPr>
          <w:rFonts w:ascii="Times New Roman" w:hAnsi="Times New Roman" w:cs="Times New Roman"/>
          <w:i/>
          <w:iCs/>
          <w:shd w:val="clear" w:color="auto" w:fill="FFFFFF"/>
        </w:rPr>
        <w:t xml:space="preserve"> </w:t>
      </w:r>
      <w:proofErr w:type="spellStart"/>
      <w:r w:rsidR="00222A8E" w:rsidRPr="0043288D">
        <w:rPr>
          <w:rFonts w:ascii="Times New Roman" w:hAnsi="Times New Roman" w:cs="Times New Roman"/>
          <w:i/>
          <w:iCs/>
          <w:shd w:val="clear" w:color="auto" w:fill="FFFFFF"/>
        </w:rPr>
        <w:t>of</w:t>
      </w:r>
      <w:proofErr w:type="spellEnd"/>
      <w:r w:rsidR="00222A8E" w:rsidRPr="0043288D">
        <w:rPr>
          <w:rFonts w:ascii="Times New Roman" w:hAnsi="Times New Roman" w:cs="Times New Roman"/>
          <w:i/>
          <w:iCs/>
          <w:shd w:val="clear" w:color="auto" w:fill="FFFFFF"/>
        </w:rPr>
        <w:t xml:space="preserve"> </w:t>
      </w:r>
      <w:proofErr w:type="spellStart"/>
      <w:r w:rsidR="00222A8E" w:rsidRPr="0043288D">
        <w:rPr>
          <w:rFonts w:ascii="Times New Roman" w:hAnsi="Times New Roman" w:cs="Times New Roman"/>
          <w:i/>
          <w:iCs/>
          <w:shd w:val="clear" w:color="auto" w:fill="FFFFFF"/>
        </w:rPr>
        <w:t>Legality</w:t>
      </w:r>
      <w:proofErr w:type="spellEnd"/>
      <w:r w:rsidR="00222A8E" w:rsidRPr="0043288D">
        <w:rPr>
          <w:rFonts w:ascii="Times New Roman" w:hAnsi="Times New Roman" w:cs="Times New Roman"/>
          <w:i/>
          <w:iCs/>
          <w:shd w:val="clear" w:color="auto" w:fill="FFFFFF"/>
        </w:rPr>
        <w:t>,</w:t>
      </w:r>
      <w:r w:rsidR="00222A8E" w:rsidRPr="0043288D">
        <w:rPr>
          <w:rFonts w:ascii="Times New Roman" w:hAnsi="Times New Roman" w:cs="Times New Roman"/>
          <w:shd w:val="clear" w:color="auto" w:fill="FFFFFF"/>
        </w:rPr>
        <w:t xml:space="preserve"> </w:t>
      </w:r>
      <w:r w:rsidR="00222A8E" w:rsidRPr="0043288D">
        <w:rPr>
          <w:rFonts w:ascii="Times New Roman" w:hAnsi="Times New Roman" w:cs="Times New Roman"/>
          <w:i/>
          <w:iCs/>
          <w:shd w:val="clear" w:color="auto" w:fill="FFFFFF"/>
        </w:rPr>
        <w:t>160</w:t>
      </w:r>
      <w:r w:rsidR="00222A8E" w:rsidRPr="0043288D">
        <w:rPr>
          <w:rFonts w:ascii="Times New Roman" w:hAnsi="Times New Roman" w:cs="Times New Roman"/>
          <w:shd w:val="clear" w:color="auto" w:fill="FFFFFF"/>
        </w:rPr>
        <w:t>, 192</w:t>
      </w:r>
      <w:r w:rsidR="0043288D">
        <w:rPr>
          <w:rFonts w:ascii="Times New Roman" w:hAnsi="Times New Roman" w:cs="Times New Roman"/>
          <w:shd w:val="clear" w:color="auto" w:fill="FFFFFF"/>
        </w:rPr>
        <w:t>-</w:t>
      </w:r>
      <w:r w:rsidR="00222A8E" w:rsidRPr="0043288D">
        <w:rPr>
          <w:rFonts w:ascii="Times New Roman" w:hAnsi="Times New Roman" w:cs="Times New Roman"/>
          <w:shd w:val="clear" w:color="auto" w:fill="FFFFFF"/>
        </w:rPr>
        <w:t>211. https://doi.org/10.21564/2414-990X.160.273873</w:t>
      </w:r>
      <w:r w:rsidR="00222A8E" w:rsidRPr="00222A8E">
        <w:rPr>
          <w:rFonts w:ascii="Times New Roman" w:hAnsi="Times New Roman" w:cs="Times New Roman"/>
          <w:shd w:val="clear" w:color="auto" w:fill="FFFFFF"/>
        </w:rPr>
        <w:t>.</w:t>
      </w:r>
    </w:p>
    <w:p w14:paraId="5700CD5A" w14:textId="2AB9B115"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[10] Kos, K. (2023). Theories and </w:t>
      </w:r>
      <w:r w:rsidR="009D3D38" w:rsidRPr="00B17E2D">
        <w:rPr>
          <w:rFonts w:ascii="Times New Roman" w:hAnsi="Times New Roman" w:cs="Times New Roman"/>
          <w:lang w:val="en-US"/>
        </w:rPr>
        <w:t>l</w:t>
      </w:r>
      <w:r w:rsidRPr="00B17E2D">
        <w:rPr>
          <w:rFonts w:ascii="Times New Roman" w:hAnsi="Times New Roman" w:cs="Times New Roman"/>
          <w:lang w:val="en-US"/>
        </w:rPr>
        <w:t xml:space="preserve">imitations of EU-friendly </w:t>
      </w:r>
      <w:r w:rsidR="009D3D38" w:rsidRPr="00B17E2D">
        <w:rPr>
          <w:rFonts w:ascii="Times New Roman" w:hAnsi="Times New Roman" w:cs="Times New Roman"/>
          <w:lang w:val="en-US"/>
        </w:rPr>
        <w:t>int</w:t>
      </w:r>
      <w:r w:rsidRPr="00B17E2D">
        <w:rPr>
          <w:rFonts w:ascii="Times New Roman" w:hAnsi="Times New Roman" w:cs="Times New Roman"/>
          <w:lang w:val="en-US"/>
        </w:rPr>
        <w:t xml:space="preserve">erpretation of the Polish Constitution. </w:t>
      </w:r>
      <w:r w:rsidRPr="00B17E2D">
        <w:rPr>
          <w:rFonts w:ascii="Times New Roman" w:hAnsi="Times New Roman" w:cs="Times New Roman"/>
          <w:i/>
          <w:iCs/>
          <w:lang w:val="en-US"/>
        </w:rPr>
        <w:t>Polish Review of International and European Law, 12</w:t>
      </w:r>
      <w:r w:rsidRPr="00B17E2D">
        <w:rPr>
          <w:rFonts w:ascii="Times New Roman" w:hAnsi="Times New Roman" w:cs="Times New Roman"/>
          <w:lang w:val="en-US"/>
        </w:rPr>
        <w:t>(1), 47-57. https://doi.org/10.21697/2023.13.1.02.</w:t>
      </w:r>
    </w:p>
    <w:p w14:paraId="54D2D6BA" w14:textId="6099A40B"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[11] Kovacs, A., &amp; </w:t>
      </w:r>
      <w:proofErr w:type="spellStart"/>
      <w:r w:rsidRPr="00B17E2D">
        <w:rPr>
          <w:rFonts w:ascii="Times New Roman" w:hAnsi="Times New Roman" w:cs="Times New Roman"/>
          <w:lang w:val="en-US"/>
        </w:rPr>
        <w:t>Varjú</w:t>
      </w:r>
      <w:proofErr w:type="spellEnd"/>
      <w:r w:rsidRPr="00B17E2D">
        <w:rPr>
          <w:rFonts w:ascii="Times New Roman" w:hAnsi="Times New Roman" w:cs="Times New Roman"/>
          <w:lang w:val="en-US"/>
        </w:rPr>
        <w:t xml:space="preserve">, M. (2014). Hungary: The Europeanization of </w:t>
      </w:r>
      <w:r w:rsidR="009D3D38" w:rsidRPr="00B17E2D">
        <w:rPr>
          <w:rFonts w:ascii="Times New Roman" w:hAnsi="Times New Roman" w:cs="Times New Roman"/>
          <w:lang w:val="en-US"/>
        </w:rPr>
        <w:t>Judicial Review</w:t>
      </w:r>
      <w:r w:rsidRPr="00B17E2D">
        <w:rPr>
          <w:rFonts w:ascii="Times New Roman" w:hAnsi="Times New Roman" w:cs="Times New Roman"/>
          <w:lang w:val="en-US"/>
        </w:rPr>
        <w:t xml:space="preserve">. </w:t>
      </w:r>
      <w:r w:rsidRPr="00B17E2D">
        <w:rPr>
          <w:rFonts w:ascii="Times New Roman" w:hAnsi="Times New Roman" w:cs="Times New Roman"/>
          <w:i/>
          <w:iCs/>
          <w:lang w:val="en-US"/>
        </w:rPr>
        <w:t>European Public Law, 20</w:t>
      </w:r>
      <w:r w:rsidRPr="00B17E2D">
        <w:rPr>
          <w:rFonts w:ascii="Times New Roman" w:hAnsi="Times New Roman" w:cs="Times New Roman"/>
          <w:lang w:val="en-US"/>
        </w:rPr>
        <w:t>(2), 195-226. https://doi.org/10.54648/euro2014016.</w:t>
      </w:r>
    </w:p>
    <w:p w14:paraId="37848007" w14:textId="68F24B93"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[12] Nowak, C. (2012). The </w:t>
      </w:r>
      <w:proofErr w:type="spellStart"/>
      <w:r w:rsidR="00A21724" w:rsidRPr="00B17E2D">
        <w:rPr>
          <w:rFonts w:ascii="Times New Roman" w:hAnsi="Times New Roman" w:cs="Times New Roman"/>
          <w:lang w:val="en-US"/>
        </w:rPr>
        <w:t>Е</w:t>
      </w:r>
      <w:r w:rsidRPr="00B17E2D">
        <w:rPr>
          <w:rFonts w:ascii="Times New Roman" w:hAnsi="Times New Roman" w:cs="Times New Roman"/>
          <w:lang w:val="en-US"/>
        </w:rPr>
        <w:t>uropeanisation</w:t>
      </w:r>
      <w:proofErr w:type="spellEnd"/>
      <w:r w:rsidRPr="00B17E2D">
        <w:rPr>
          <w:rFonts w:ascii="Times New Roman" w:hAnsi="Times New Roman" w:cs="Times New Roman"/>
          <w:lang w:val="en-US"/>
        </w:rPr>
        <w:t xml:space="preserve"> of Polish </w:t>
      </w:r>
      <w:r w:rsidR="009D3D38" w:rsidRPr="00B17E2D">
        <w:rPr>
          <w:rFonts w:ascii="Times New Roman" w:hAnsi="Times New Roman" w:cs="Times New Roman"/>
          <w:lang w:val="en-US"/>
        </w:rPr>
        <w:t>Substantive Criminal Law</w:t>
      </w:r>
      <w:r w:rsidRPr="00B17E2D">
        <w:rPr>
          <w:rFonts w:ascii="Times New Roman" w:hAnsi="Times New Roman" w:cs="Times New Roman"/>
          <w:lang w:val="en-US"/>
        </w:rPr>
        <w:t xml:space="preserve">: How the </w:t>
      </w:r>
      <w:r w:rsidR="00A21724" w:rsidRPr="00B17E2D">
        <w:rPr>
          <w:rFonts w:ascii="Times New Roman" w:hAnsi="Times New Roman" w:cs="Times New Roman"/>
          <w:lang w:val="en-US"/>
        </w:rPr>
        <w:t xml:space="preserve">European Instruments Influenced </w:t>
      </w:r>
      <w:proofErr w:type="spellStart"/>
      <w:r w:rsidR="00A21724" w:rsidRPr="00B17E2D">
        <w:rPr>
          <w:rFonts w:ascii="Times New Roman" w:hAnsi="Times New Roman" w:cs="Times New Roman"/>
          <w:lang w:val="en-US"/>
        </w:rPr>
        <w:t>Criminalisation</w:t>
      </w:r>
      <w:proofErr w:type="spellEnd"/>
      <w:r w:rsidR="00A21724" w:rsidRPr="00B17E2D">
        <w:rPr>
          <w:rFonts w:ascii="Times New Roman" w:hAnsi="Times New Roman" w:cs="Times New Roman"/>
          <w:lang w:val="en-US"/>
        </w:rPr>
        <w:t xml:space="preserve"> </w:t>
      </w:r>
      <w:r w:rsidRPr="00B17E2D">
        <w:rPr>
          <w:rFonts w:ascii="Times New Roman" w:hAnsi="Times New Roman" w:cs="Times New Roman"/>
          <w:lang w:val="en-US"/>
        </w:rPr>
        <w:t xml:space="preserve">in Polish law. </w:t>
      </w:r>
      <w:r w:rsidRPr="00B17E2D">
        <w:rPr>
          <w:rFonts w:ascii="Times New Roman" w:hAnsi="Times New Roman" w:cs="Times New Roman"/>
          <w:i/>
          <w:iCs/>
          <w:lang w:val="en-US"/>
        </w:rPr>
        <w:t>New Journal of European Criminal Law, 3</w:t>
      </w:r>
      <w:r w:rsidRPr="00B17E2D">
        <w:rPr>
          <w:rFonts w:ascii="Times New Roman" w:hAnsi="Times New Roman" w:cs="Times New Roman"/>
          <w:lang w:val="en-US"/>
        </w:rPr>
        <w:t>(3-4), 363-380. https://doi.org/10.1177/203228441200300309.</w:t>
      </w:r>
    </w:p>
    <w:p w14:paraId="713059F1" w14:textId="587C97BE"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[13] Komarova, T. (2024). Are Ukrainian Courts open to Europeanization? </w:t>
      </w:r>
      <w:r w:rsidRPr="00B17E2D">
        <w:rPr>
          <w:rFonts w:ascii="Times New Roman" w:hAnsi="Times New Roman" w:cs="Times New Roman"/>
          <w:i/>
          <w:iCs/>
          <w:lang w:val="en-US"/>
        </w:rPr>
        <w:t xml:space="preserve">KritV </w:t>
      </w:r>
      <w:proofErr w:type="spellStart"/>
      <w:r w:rsidRPr="00B17E2D">
        <w:rPr>
          <w:rFonts w:ascii="Times New Roman" w:hAnsi="Times New Roman" w:cs="Times New Roman"/>
          <w:i/>
          <w:iCs/>
          <w:lang w:val="en-US"/>
        </w:rPr>
        <w:t>Kritische</w:t>
      </w:r>
      <w:proofErr w:type="spellEnd"/>
      <w:r w:rsidRPr="00B17E2D">
        <w:rPr>
          <w:rFonts w:ascii="Times New Roman" w:hAnsi="Times New Roman" w:cs="Times New Roman"/>
          <w:i/>
          <w:iCs/>
          <w:lang w:val="en-US"/>
        </w:rPr>
        <w:t xml:space="preserve"> </w:t>
      </w:r>
      <w:proofErr w:type="spellStart"/>
      <w:r w:rsidRPr="00B17E2D">
        <w:rPr>
          <w:rFonts w:ascii="Times New Roman" w:hAnsi="Times New Roman" w:cs="Times New Roman"/>
          <w:i/>
          <w:iCs/>
          <w:lang w:val="en-US"/>
        </w:rPr>
        <w:t>Vierteljahresschrift</w:t>
      </w:r>
      <w:proofErr w:type="spellEnd"/>
      <w:r w:rsidRPr="00B17E2D">
        <w:rPr>
          <w:rFonts w:ascii="Times New Roman" w:hAnsi="Times New Roman" w:cs="Times New Roman"/>
          <w:i/>
          <w:iCs/>
          <w:lang w:val="en-US"/>
        </w:rPr>
        <w:t xml:space="preserve"> für </w:t>
      </w:r>
      <w:proofErr w:type="spellStart"/>
      <w:r w:rsidRPr="00B17E2D">
        <w:rPr>
          <w:rFonts w:ascii="Times New Roman" w:hAnsi="Times New Roman" w:cs="Times New Roman"/>
          <w:i/>
          <w:iCs/>
          <w:lang w:val="en-US"/>
        </w:rPr>
        <w:t>Gesetzgebung</w:t>
      </w:r>
      <w:proofErr w:type="spellEnd"/>
      <w:r w:rsidRPr="00B17E2D">
        <w:rPr>
          <w:rFonts w:ascii="Times New Roman" w:hAnsi="Times New Roman" w:cs="Times New Roman"/>
          <w:i/>
          <w:iCs/>
          <w:lang w:val="en-US"/>
        </w:rPr>
        <w:t xml:space="preserve"> und </w:t>
      </w:r>
      <w:proofErr w:type="spellStart"/>
      <w:r w:rsidRPr="00B17E2D">
        <w:rPr>
          <w:rFonts w:ascii="Times New Roman" w:hAnsi="Times New Roman" w:cs="Times New Roman"/>
          <w:i/>
          <w:iCs/>
          <w:lang w:val="en-US"/>
        </w:rPr>
        <w:t>Rechtswissenschaft</w:t>
      </w:r>
      <w:proofErr w:type="spellEnd"/>
      <w:r w:rsidRPr="00B17E2D">
        <w:rPr>
          <w:rFonts w:ascii="Times New Roman" w:hAnsi="Times New Roman" w:cs="Times New Roman"/>
          <w:i/>
          <w:iCs/>
          <w:lang w:val="en-US"/>
        </w:rPr>
        <w:t>, 107</w:t>
      </w:r>
      <w:r w:rsidRPr="00B17E2D">
        <w:rPr>
          <w:rFonts w:ascii="Times New Roman" w:hAnsi="Times New Roman" w:cs="Times New Roman"/>
          <w:lang w:val="en-US"/>
        </w:rPr>
        <w:t>(2), 202-209. https://doi.org/10.5771/2193-7869-2024-2-202.</w:t>
      </w:r>
    </w:p>
    <w:p w14:paraId="66F764BD" w14:textId="36293B31"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[14] Korzh, I. (2024). Legal </w:t>
      </w:r>
      <w:r w:rsidR="00A21724" w:rsidRPr="00B17E2D">
        <w:rPr>
          <w:rFonts w:ascii="Times New Roman" w:hAnsi="Times New Roman" w:cs="Times New Roman"/>
          <w:lang w:val="en-US"/>
        </w:rPr>
        <w:t>I</w:t>
      </w:r>
      <w:r w:rsidRPr="00B17E2D">
        <w:rPr>
          <w:rFonts w:ascii="Times New Roman" w:hAnsi="Times New Roman" w:cs="Times New Roman"/>
          <w:lang w:val="en-US"/>
        </w:rPr>
        <w:t xml:space="preserve">ssues of </w:t>
      </w:r>
      <w:r w:rsidR="00A21724" w:rsidRPr="00B17E2D">
        <w:rPr>
          <w:rFonts w:ascii="Times New Roman" w:hAnsi="Times New Roman" w:cs="Times New Roman"/>
          <w:lang w:val="en-US"/>
        </w:rPr>
        <w:t xml:space="preserve">Integration Processes </w:t>
      </w:r>
      <w:r w:rsidRPr="00B17E2D">
        <w:rPr>
          <w:rFonts w:ascii="Times New Roman" w:hAnsi="Times New Roman" w:cs="Times New Roman"/>
          <w:lang w:val="en-US"/>
        </w:rPr>
        <w:t xml:space="preserve">in Ukraine. </w:t>
      </w:r>
      <w:r w:rsidRPr="00B17E2D">
        <w:rPr>
          <w:rFonts w:ascii="Times New Roman" w:hAnsi="Times New Roman" w:cs="Times New Roman"/>
          <w:i/>
          <w:iCs/>
          <w:lang w:val="en-US"/>
        </w:rPr>
        <w:t>Information and law,</w:t>
      </w:r>
      <w:r w:rsidRPr="00B17E2D">
        <w:rPr>
          <w:rFonts w:ascii="Times New Roman" w:hAnsi="Times New Roman" w:cs="Times New Roman"/>
          <w:lang w:val="en-US"/>
        </w:rPr>
        <w:t xml:space="preserve"> </w:t>
      </w:r>
      <w:r w:rsidRPr="00B17E2D">
        <w:rPr>
          <w:rFonts w:ascii="Times New Roman" w:hAnsi="Times New Roman" w:cs="Times New Roman"/>
          <w:i/>
          <w:iCs/>
          <w:lang w:val="en-US"/>
        </w:rPr>
        <w:t>4</w:t>
      </w:r>
      <w:r w:rsidRPr="00B17E2D">
        <w:rPr>
          <w:rFonts w:ascii="Times New Roman" w:hAnsi="Times New Roman" w:cs="Times New Roman"/>
          <w:lang w:val="en-US"/>
        </w:rPr>
        <w:t>(51), 9-19. https://doi.org/10.37750/2616-6798.2024.4(51).317556.</w:t>
      </w:r>
    </w:p>
    <w:p w14:paraId="3BE09FF8" w14:textId="422F06D7"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[15] </w:t>
      </w:r>
      <w:proofErr w:type="spellStart"/>
      <w:r w:rsidRPr="00B17E2D">
        <w:rPr>
          <w:rFonts w:ascii="Times New Roman" w:hAnsi="Times New Roman" w:cs="Times New Roman"/>
          <w:lang w:val="en-US"/>
        </w:rPr>
        <w:t>Kryvytskyi</w:t>
      </w:r>
      <w:proofErr w:type="spellEnd"/>
      <w:r w:rsidRPr="00B17E2D">
        <w:rPr>
          <w:rFonts w:ascii="Times New Roman" w:hAnsi="Times New Roman" w:cs="Times New Roman"/>
          <w:lang w:val="en-US"/>
        </w:rPr>
        <w:t xml:space="preserve">, </w:t>
      </w:r>
      <w:r w:rsidRPr="009D3D38">
        <w:rPr>
          <w:rFonts w:ascii="Times New Roman" w:hAnsi="Times New Roman" w:cs="Times New Roman"/>
          <w:lang w:val="en-US"/>
        </w:rPr>
        <w:t>Y</w:t>
      </w:r>
      <w:r w:rsidR="009D3D38" w:rsidRPr="009D3D38">
        <w:rPr>
          <w:rFonts w:ascii="Times New Roman" w:hAnsi="Times New Roman" w:cs="Times New Roman"/>
          <w:lang w:val="en-US"/>
        </w:rPr>
        <w:t>u</w:t>
      </w:r>
      <w:r w:rsidRPr="009D3D38">
        <w:rPr>
          <w:rFonts w:ascii="Times New Roman" w:hAnsi="Times New Roman" w:cs="Times New Roman"/>
          <w:lang w:val="en-US"/>
        </w:rPr>
        <w:t>.</w:t>
      </w:r>
      <w:r w:rsidRPr="00B17E2D">
        <w:rPr>
          <w:rFonts w:ascii="Times New Roman" w:hAnsi="Times New Roman" w:cs="Times New Roman"/>
          <w:lang w:val="en-US"/>
        </w:rPr>
        <w:t xml:space="preserve">, Kuznetsova, L., </w:t>
      </w:r>
      <w:proofErr w:type="spellStart"/>
      <w:r w:rsidRPr="00B17E2D">
        <w:rPr>
          <w:rFonts w:ascii="Times New Roman" w:hAnsi="Times New Roman" w:cs="Times New Roman"/>
          <w:lang w:val="en-US"/>
        </w:rPr>
        <w:t>Chekalіuk</w:t>
      </w:r>
      <w:proofErr w:type="spellEnd"/>
      <w:r w:rsidRPr="00B17E2D">
        <w:rPr>
          <w:rFonts w:ascii="Times New Roman" w:hAnsi="Times New Roman" w:cs="Times New Roman"/>
          <w:lang w:val="en-US"/>
        </w:rPr>
        <w:t xml:space="preserve">, V., </w:t>
      </w:r>
      <w:proofErr w:type="spellStart"/>
      <w:r w:rsidRPr="00B17E2D">
        <w:rPr>
          <w:rFonts w:ascii="Times New Roman" w:hAnsi="Times New Roman" w:cs="Times New Roman"/>
          <w:lang w:val="en-US"/>
        </w:rPr>
        <w:t>Maidaniuk</w:t>
      </w:r>
      <w:proofErr w:type="spellEnd"/>
      <w:r w:rsidRPr="00B17E2D">
        <w:rPr>
          <w:rFonts w:ascii="Times New Roman" w:hAnsi="Times New Roman" w:cs="Times New Roman"/>
          <w:lang w:val="en-US"/>
        </w:rPr>
        <w:t xml:space="preserve">, I., &amp; </w:t>
      </w:r>
      <w:proofErr w:type="spellStart"/>
      <w:r w:rsidRPr="00B17E2D">
        <w:rPr>
          <w:rFonts w:ascii="Times New Roman" w:hAnsi="Times New Roman" w:cs="Times New Roman"/>
          <w:lang w:val="en-US"/>
        </w:rPr>
        <w:t>Khriapynskyi</w:t>
      </w:r>
      <w:proofErr w:type="spellEnd"/>
      <w:r w:rsidRPr="00B17E2D">
        <w:rPr>
          <w:rFonts w:ascii="Times New Roman" w:hAnsi="Times New Roman" w:cs="Times New Roman"/>
          <w:lang w:val="en-US"/>
        </w:rPr>
        <w:t xml:space="preserve">, A. (2024). The </w:t>
      </w:r>
      <w:r w:rsidR="00A21724" w:rsidRPr="00B17E2D">
        <w:rPr>
          <w:rFonts w:ascii="Times New Roman" w:hAnsi="Times New Roman" w:cs="Times New Roman"/>
          <w:lang w:val="en-US"/>
        </w:rPr>
        <w:t xml:space="preserve">Legal System Reform </w:t>
      </w:r>
      <w:r w:rsidRPr="00B17E2D">
        <w:rPr>
          <w:rFonts w:ascii="Times New Roman" w:hAnsi="Times New Roman" w:cs="Times New Roman"/>
          <w:lang w:val="en-US"/>
        </w:rPr>
        <w:t xml:space="preserve">of Ukraine in the </w:t>
      </w:r>
      <w:r w:rsidR="00A21724" w:rsidRPr="00B17E2D">
        <w:rPr>
          <w:rFonts w:ascii="Times New Roman" w:hAnsi="Times New Roman" w:cs="Times New Roman"/>
          <w:lang w:val="en-US"/>
        </w:rPr>
        <w:t>C</w:t>
      </w:r>
      <w:r w:rsidRPr="00B17E2D">
        <w:rPr>
          <w:rFonts w:ascii="Times New Roman" w:hAnsi="Times New Roman" w:cs="Times New Roman"/>
          <w:lang w:val="en-US"/>
        </w:rPr>
        <w:t xml:space="preserve">ontext of EU </w:t>
      </w:r>
      <w:r w:rsidR="00A21724" w:rsidRPr="00B17E2D">
        <w:rPr>
          <w:rFonts w:ascii="Times New Roman" w:hAnsi="Times New Roman" w:cs="Times New Roman"/>
          <w:lang w:val="en-US"/>
        </w:rPr>
        <w:t>I</w:t>
      </w:r>
      <w:r w:rsidRPr="00B17E2D">
        <w:rPr>
          <w:rFonts w:ascii="Times New Roman" w:hAnsi="Times New Roman" w:cs="Times New Roman"/>
          <w:lang w:val="en-US"/>
        </w:rPr>
        <w:t xml:space="preserve">ntegration and </w:t>
      </w:r>
      <w:r w:rsidR="00A21724" w:rsidRPr="00B17E2D">
        <w:rPr>
          <w:rFonts w:ascii="Times New Roman" w:hAnsi="Times New Roman" w:cs="Times New Roman"/>
          <w:lang w:val="en-US"/>
        </w:rPr>
        <w:t>Hybrid Threats</w:t>
      </w:r>
      <w:r w:rsidRPr="00B17E2D">
        <w:rPr>
          <w:rFonts w:ascii="Times New Roman" w:hAnsi="Times New Roman" w:cs="Times New Roman"/>
          <w:lang w:val="en-US"/>
        </w:rPr>
        <w:t xml:space="preserve">. </w:t>
      </w:r>
      <w:r w:rsidRPr="00B17E2D">
        <w:rPr>
          <w:rFonts w:ascii="Times New Roman" w:hAnsi="Times New Roman" w:cs="Times New Roman"/>
          <w:i/>
          <w:iCs/>
          <w:lang w:val="en-US"/>
        </w:rPr>
        <w:t>Sapienza: International Journal of Interdisciplinary Studies, 5</w:t>
      </w:r>
      <w:r w:rsidRPr="00B17E2D">
        <w:rPr>
          <w:rFonts w:ascii="Times New Roman" w:hAnsi="Times New Roman" w:cs="Times New Roman"/>
          <w:lang w:val="en-US"/>
        </w:rPr>
        <w:t xml:space="preserve">(4), </w:t>
      </w:r>
      <w:proofErr w:type="spellStart"/>
      <w:r w:rsidRPr="00B17E2D">
        <w:rPr>
          <w:rFonts w:ascii="Times New Roman" w:hAnsi="Times New Roman" w:cs="Times New Roman"/>
          <w:lang w:val="en-US"/>
        </w:rPr>
        <w:t>e24077-e24077</w:t>
      </w:r>
      <w:proofErr w:type="spellEnd"/>
      <w:r w:rsidRPr="00B17E2D">
        <w:rPr>
          <w:rFonts w:ascii="Times New Roman" w:hAnsi="Times New Roman" w:cs="Times New Roman"/>
          <w:lang w:val="en-US"/>
        </w:rPr>
        <w:t>. https://doi.org/10.51798/sijis.v5i4.879.</w:t>
      </w:r>
    </w:p>
    <w:p w14:paraId="3365C9DB" w14:textId="0B21FB0F"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[16] Petrov, R. (2019). The </w:t>
      </w:r>
      <w:r w:rsidR="00A21724" w:rsidRPr="00B17E2D">
        <w:rPr>
          <w:rFonts w:ascii="Times New Roman" w:hAnsi="Times New Roman" w:cs="Times New Roman"/>
          <w:lang w:val="en-US"/>
        </w:rPr>
        <w:t>I</w:t>
      </w:r>
      <w:r w:rsidRPr="00B17E2D">
        <w:rPr>
          <w:rFonts w:ascii="Times New Roman" w:hAnsi="Times New Roman" w:cs="Times New Roman"/>
          <w:lang w:val="en-US"/>
        </w:rPr>
        <w:t xml:space="preserve">mpact of the Court of Justice of the European Union on the </w:t>
      </w:r>
      <w:r w:rsidR="00A21724" w:rsidRPr="00B17E2D">
        <w:rPr>
          <w:rFonts w:ascii="Times New Roman" w:hAnsi="Times New Roman" w:cs="Times New Roman"/>
          <w:lang w:val="en-US"/>
        </w:rPr>
        <w:t xml:space="preserve">Legal System </w:t>
      </w:r>
      <w:r w:rsidRPr="00B17E2D">
        <w:rPr>
          <w:rFonts w:ascii="Times New Roman" w:hAnsi="Times New Roman" w:cs="Times New Roman"/>
          <w:lang w:val="en-US"/>
        </w:rPr>
        <w:t xml:space="preserve">of Ukraine. </w:t>
      </w:r>
      <w:r w:rsidRPr="00B17E2D">
        <w:rPr>
          <w:rFonts w:ascii="Times New Roman" w:hAnsi="Times New Roman" w:cs="Times New Roman"/>
          <w:i/>
          <w:iCs/>
          <w:lang w:val="en-US"/>
        </w:rPr>
        <w:t>Law</w:t>
      </w:r>
      <w:r w:rsidR="00B52DA7" w:rsidRPr="00B17E2D">
        <w:rPr>
          <w:rFonts w:ascii="Times New Roman" w:hAnsi="Times New Roman" w:cs="Times New Roman"/>
          <w:lang w:val="en-US"/>
        </w:rPr>
        <w:t xml:space="preserve"> </w:t>
      </w:r>
      <w:r w:rsidR="00B52DA7" w:rsidRPr="00B17E2D">
        <w:rPr>
          <w:rFonts w:ascii="Times New Roman" w:hAnsi="Times New Roman" w:cs="Times New Roman"/>
          <w:i/>
          <w:iCs/>
          <w:lang w:val="en-US"/>
        </w:rPr>
        <w:t>of</w:t>
      </w:r>
      <w:r w:rsidRPr="00B17E2D">
        <w:rPr>
          <w:rFonts w:ascii="Times New Roman" w:hAnsi="Times New Roman" w:cs="Times New Roman"/>
          <w:i/>
          <w:iCs/>
          <w:lang w:val="en-US"/>
        </w:rPr>
        <w:t xml:space="preserve"> Ukraine, 6</w:t>
      </w:r>
      <w:r w:rsidRPr="00B17E2D">
        <w:rPr>
          <w:rFonts w:ascii="Times New Roman" w:hAnsi="Times New Roman" w:cs="Times New Roman"/>
          <w:lang w:val="en-US"/>
        </w:rPr>
        <w:t>, 53-68. https://doi.org/10.33498/louu-2019-06-053.</w:t>
      </w:r>
    </w:p>
    <w:p w14:paraId="62FDAB73" w14:textId="1C312ECF"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[17] </w:t>
      </w:r>
      <w:proofErr w:type="spellStart"/>
      <w:r w:rsidRPr="00B17E2D">
        <w:rPr>
          <w:rFonts w:ascii="Times New Roman" w:hAnsi="Times New Roman" w:cs="Times New Roman"/>
          <w:lang w:val="en-US"/>
        </w:rPr>
        <w:t>Yakovyuk</w:t>
      </w:r>
      <w:proofErr w:type="spellEnd"/>
      <w:r w:rsidRPr="00B17E2D">
        <w:rPr>
          <w:rFonts w:ascii="Times New Roman" w:hAnsi="Times New Roman" w:cs="Times New Roman"/>
          <w:lang w:val="en-US"/>
        </w:rPr>
        <w:t xml:space="preserve">, I. (2012). Adaptation and harmonization of legislation in the context of integration: the problem of correlation. </w:t>
      </w:r>
      <w:r w:rsidRPr="00B17E2D">
        <w:rPr>
          <w:rFonts w:ascii="Times New Roman" w:hAnsi="Times New Roman" w:cs="Times New Roman"/>
          <w:i/>
          <w:iCs/>
          <w:lang w:val="en-US"/>
        </w:rPr>
        <w:t>Bulletin of the National Academy of Legal Sciences of Ukraine,</w:t>
      </w:r>
      <w:r w:rsidRPr="00B17E2D">
        <w:rPr>
          <w:rFonts w:ascii="Times New Roman" w:hAnsi="Times New Roman" w:cs="Times New Roman"/>
          <w:lang w:val="en-US"/>
        </w:rPr>
        <w:t xml:space="preserve"> </w:t>
      </w:r>
      <w:r w:rsidRPr="00B17E2D">
        <w:rPr>
          <w:rFonts w:ascii="Times New Roman" w:hAnsi="Times New Roman" w:cs="Times New Roman"/>
          <w:i/>
          <w:iCs/>
          <w:lang w:val="en-US"/>
        </w:rPr>
        <w:t>4</w:t>
      </w:r>
      <w:r w:rsidRPr="00B17E2D">
        <w:rPr>
          <w:rFonts w:ascii="Times New Roman" w:hAnsi="Times New Roman" w:cs="Times New Roman"/>
          <w:lang w:val="en-US"/>
        </w:rPr>
        <w:t>, 29</w:t>
      </w:r>
      <w:r w:rsidR="00A21724" w:rsidRPr="00B17E2D">
        <w:rPr>
          <w:rFonts w:ascii="Times New Roman" w:hAnsi="Times New Roman" w:cs="Times New Roman"/>
          <w:lang w:val="en-US"/>
        </w:rPr>
        <w:t>-</w:t>
      </w:r>
      <w:r w:rsidRPr="00B17E2D">
        <w:rPr>
          <w:rFonts w:ascii="Times New Roman" w:hAnsi="Times New Roman" w:cs="Times New Roman"/>
          <w:lang w:val="en-US"/>
        </w:rPr>
        <w:t>42.</w:t>
      </w:r>
    </w:p>
    <w:p w14:paraId="38A75343" w14:textId="5090F0C6"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[18] </w:t>
      </w:r>
      <w:proofErr w:type="spellStart"/>
      <w:r w:rsidRPr="00B17E2D">
        <w:rPr>
          <w:rFonts w:ascii="Times New Roman" w:hAnsi="Times New Roman" w:cs="Times New Roman"/>
          <w:lang w:val="en-US"/>
        </w:rPr>
        <w:t>Glukh</w:t>
      </w:r>
      <w:proofErr w:type="spellEnd"/>
      <w:r w:rsidRPr="00B17E2D">
        <w:rPr>
          <w:rFonts w:ascii="Times New Roman" w:hAnsi="Times New Roman" w:cs="Times New Roman"/>
          <w:lang w:val="en-US"/>
        </w:rPr>
        <w:t xml:space="preserve">, M., </w:t>
      </w:r>
      <w:proofErr w:type="spellStart"/>
      <w:r w:rsidRPr="00B17E2D">
        <w:rPr>
          <w:rFonts w:ascii="Times New Roman" w:hAnsi="Times New Roman" w:cs="Times New Roman"/>
          <w:lang w:val="en-US"/>
        </w:rPr>
        <w:t>Matselyk</w:t>
      </w:r>
      <w:proofErr w:type="spellEnd"/>
      <w:r w:rsidRPr="00B17E2D">
        <w:rPr>
          <w:rFonts w:ascii="Times New Roman" w:hAnsi="Times New Roman" w:cs="Times New Roman"/>
          <w:lang w:val="en-US"/>
        </w:rPr>
        <w:t xml:space="preserve">, T., </w:t>
      </w:r>
      <w:proofErr w:type="spellStart"/>
      <w:r w:rsidRPr="00B17E2D">
        <w:rPr>
          <w:rFonts w:ascii="Times New Roman" w:hAnsi="Times New Roman" w:cs="Times New Roman"/>
          <w:lang w:val="en-US"/>
        </w:rPr>
        <w:t>Anistatenko</w:t>
      </w:r>
      <w:proofErr w:type="spellEnd"/>
      <w:r w:rsidRPr="00B17E2D">
        <w:rPr>
          <w:rFonts w:ascii="Times New Roman" w:hAnsi="Times New Roman" w:cs="Times New Roman"/>
          <w:lang w:val="en-US"/>
        </w:rPr>
        <w:t xml:space="preserve">, J., Anisimova, M., </w:t>
      </w:r>
      <w:r w:rsidR="00A21724" w:rsidRPr="00B17E2D">
        <w:rPr>
          <w:rFonts w:ascii="Times New Roman" w:hAnsi="Times New Roman" w:cs="Times New Roman"/>
          <w:lang w:val="en-US"/>
        </w:rPr>
        <w:t xml:space="preserve">&amp; </w:t>
      </w:r>
      <w:proofErr w:type="spellStart"/>
      <w:r w:rsidRPr="00B17E2D">
        <w:rPr>
          <w:rFonts w:ascii="Times New Roman" w:hAnsi="Times New Roman" w:cs="Times New Roman"/>
          <w:lang w:val="en-US"/>
        </w:rPr>
        <w:t>Rohozinnikova</w:t>
      </w:r>
      <w:proofErr w:type="spellEnd"/>
      <w:r w:rsidRPr="00B17E2D">
        <w:rPr>
          <w:rFonts w:ascii="Times New Roman" w:hAnsi="Times New Roman" w:cs="Times New Roman"/>
          <w:lang w:val="en-US"/>
        </w:rPr>
        <w:t xml:space="preserve">, K. (2022). Sources of </w:t>
      </w:r>
      <w:r w:rsidR="00040DF6" w:rsidRPr="00B17E2D">
        <w:rPr>
          <w:rFonts w:ascii="Times New Roman" w:hAnsi="Times New Roman" w:cs="Times New Roman"/>
          <w:lang w:val="en-US"/>
        </w:rPr>
        <w:t xml:space="preserve">financial law </w:t>
      </w:r>
      <w:r w:rsidRPr="00B17E2D">
        <w:rPr>
          <w:rFonts w:ascii="Times New Roman" w:hAnsi="Times New Roman" w:cs="Times New Roman"/>
          <w:lang w:val="en-US"/>
        </w:rPr>
        <w:t xml:space="preserve">in Ukraine and the European Union: </w:t>
      </w:r>
      <w:r w:rsidR="00040DF6" w:rsidRPr="00B17E2D">
        <w:rPr>
          <w:rFonts w:ascii="Times New Roman" w:hAnsi="Times New Roman" w:cs="Times New Roman"/>
          <w:lang w:val="en-US"/>
        </w:rPr>
        <w:t>comparative legal aspect</w:t>
      </w:r>
      <w:r w:rsidRPr="00B17E2D">
        <w:rPr>
          <w:rFonts w:ascii="Times New Roman" w:hAnsi="Times New Roman" w:cs="Times New Roman"/>
          <w:lang w:val="en-US"/>
        </w:rPr>
        <w:t xml:space="preserve">. </w:t>
      </w:r>
      <w:r w:rsidRPr="00B17E2D">
        <w:rPr>
          <w:rFonts w:ascii="Times New Roman" w:hAnsi="Times New Roman" w:cs="Times New Roman"/>
          <w:i/>
          <w:iCs/>
          <w:lang w:val="en-US"/>
        </w:rPr>
        <w:t>International Journal of Law and Management, 64</w:t>
      </w:r>
      <w:r w:rsidRPr="00B17E2D">
        <w:rPr>
          <w:rFonts w:ascii="Times New Roman" w:hAnsi="Times New Roman" w:cs="Times New Roman"/>
          <w:lang w:val="en-US"/>
        </w:rPr>
        <w:t>(4), 358-367. https://doi.org/10.1108/ijlma-02-2022-0036.</w:t>
      </w:r>
    </w:p>
    <w:p w14:paraId="06320E2E" w14:textId="4E0DCED1"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[19] </w:t>
      </w:r>
      <w:proofErr w:type="spellStart"/>
      <w:r w:rsidRPr="00B17E2D">
        <w:rPr>
          <w:rFonts w:ascii="Times New Roman" w:hAnsi="Times New Roman" w:cs="Times New Roman"/>
          <w:lang w:val="en-US"/>
        </w:rPr>
        <w:t>Horoshko</w:t>
      </w:r>
      <w:proofErr w:type="spellEnd"/>
      <w:r w:rsidRPr="00B17E2D">
        <w:rPr>
          <w:rFonts w:ascii="Times New Roman" w:hAnsi="Times New Roman" w:cs="Times New Roman"/>
          <w:lang w:val="en-US"/>
        </w:rPr>
        <w:t xml:space="preserve">, V., </w:t>
      </w:r>
      <w:proofErr w:type="spellStart"/>
      <w:r w:rsidRPr="00B17E2D">
        <w:rPr>
          <w:rFonts w:ascii="Times New Roman" w:hAnsi="Times New Roman" w:cs="Times New Roman"/>
          <w:lang w:val="en-US"/>
        </w:rPr>
        <w:t>Nazymko</w:t>
      </w:r>
      <w:proofErr w:type="spellEnd"/>
      <w:r w:rsidRPr="00B17E2D">
        <w:rPr>
          <w:rFonts w:ascii="Times New Roman" w:hAnsi="Times New Roman" w:cs="Times New Roman"/>
          <w:lang w:val="en-US"/>
        </w:rPr>
        <w:t xml:space="preserve">, Y., &amp; </w:t>
      </w:r>
      <w:proofErr w:type="spellStart"/>
      <w:r w:rsidRPr="00B17E2D">
        <w:rPr>
          <w:rFonts w:ascii="Times New Roman" w:hAnsi="Times New Roman" w:cs="Times New Roman"/>
          <w:lang w:val="en-US"/>
        </w:rPr>
        <w:t>Pavliutin</w:t>
      </w:r>
      <w:proofErr w:type="spellEnd"/>
      <w:r w:rsidRPr="00B17E2D">
        <w:rPr>
          <w:rFonts w:ascii="Times New Roman" w:hAnsi="Times New Roman" w:cs="Times New Roman"/>
          <w:lang w:val="en-US"/>
        </w:rPr>
        <w:t xml:space="preserve">, Y. (2022). Criminal </w:t>
      </w:r>
      <w:r w:rsidR="00A21724" w:rsidRPr="00B17E2D">
        <w:rPr>
          <w:rFonts w:ascii="Times New Roman" w:hAnsi="Times New Roman" w:cs="Times New Roman"/>
          <w:lang w:val="en-US"/>
        </w:rPr>
        <w:t xml:space="preserve">Procedure Law </w:t>
      </w:r>
      <w:r w:rsidRPr="00B17E2D">
        <w:rPr>
          <w:rFonts w:ascii="Times New Roman" w:hAnsi="Times New Roman" w:cs="Times New Roman"/>
          <w:lang w:val="en-US"/>
        </w:rPr>
        <w:t>of Ukraine in the</w:t>
      </w:r>
      <w:r w:rsidR="00A21724" w:rsidRPr="00B17E2D">
        <w:rPr>
          <w:rFonts w:ascii="Times New Roman" w:hAnsi="Times New Roman" w:cs="Times New Roman"/>
          <w:lang w:val="en-US"/>
        </w:rPr>
        <w:t xml:space="preserve"> Context </w:t>
      </w:r>
      <w:r w:rsidRPr="00B17E2D">
        <w:rPr>
          <w:rFonts w:ascii="Times New Roman" w:hAnsi="Times New Roman" w:cs="Times New Roman"/>
          <w:lang w:val="en-US"/>
        </w:rPr>
        <w:t xml:space="preserve">of European </w:t>
      </w:r>
      <w:r w:rsidR="00A21724" w:rsidRPr="00B17E2D">
        <w:rPr>
          <w:rFonts w:ascii="Times New Roman" w:hAnsi="Times New Roman" w:cs="Times New Roman"/>
          <w:lang w:val="en-US"/>
        </w:rPr>
        <w:t>I</w:t>
      </w:r>
      <w:r w:rsidRPr="00B17E2D">
        <w:rPr>
          <w:rFonts w:ascii="Times New Roman" w:hAnsi="Times New Roman" w:cs="Times New Roman"/>
          <w:lang w:val="en-US"/>
        </w:rPr>
        <w:t xml:space="preserve">ntegration: </w:t>
      </w:r>
      <w:r w:rsidR="00A21724" w:rsidRPr="00B17E2D">
        <w:rPr>
          <w:rFonts w:ascii="Times New Roman" w:hAnsi="Times New Roman" w:cs="Times New Roman"/>
          <w:lang w:val="en-US"/>
        </w:rPr>
        <w:t xml:space="preserve">Problematic Economic </w:t>
      </w:r>
      <w:r w:rsidRPr="00B17E2D">
        <w:rPr>
          <w:rFonts w:ascii="Times New Roman" w:hAnsi="Times New Roman" w:cs="Times New Roman"/>
          <w:lang w:val="en-US"/>
        </w:rPr>
        <w:t xml:space="preserve">and </w:t>
      </w:r>
      <w:r w:rsidR="00A21724" w:rsidRPr="00B17E2D">
        <w:rPr>
          <w:rFonts w:ascii="Times New Roman" w:hAnsi="Times New Roman" w:cs="Times New Roman"/>
          <w:lang w:val="en-US"/>
        </w:rPr>
        <w:t xml:space="preserve">Legal Issues, Ways </w:t>
      </w:r>
      <w:r w:rsidRPr="00B17E2D">
        <w:rPr>
          <w:rFonts w:ascii="Times New Roman" w:hAnsi="Times New Roman" w:cs="Times New Roman"/>
          <w:lang w:val="en-US"/>
        </w:rPr>
        <w:t xml:space="preserve">of </w:t>
      </w:r>
      <w:r w:rsidR="00A21724" w:rsidRPr="00B17E2D">
        <w:rPr>
          <w:rFonts w:ascii="Times New Roman" w:hAnsi="Times New Roman" w:cs="Times New Roman"/>
          <w:lang w:val="en-US"/>
        </w:rPr>
        <w:t>R</w:t>
      </w:r>
      <w:r w:rsidRPr="00B17E2D">
        <w:rPr>
          <w:rFonts w:ascii="Times New Roman" w:hAnsi="Times New Roman" w:cs="Times New Roman"/>
          <w:lang w:val="en-US"/>
        </w:rPr>
        <w:t xml:space="preserve">eforming. </w:t>
      </w:r>
      <w:r w:rsidRPr="00B17E2D">
        <w:rPr>
          <w:rFonts w:ascii="Times New Roman" w:hAnsi="Times New Roman" w:cs="Times New Roman"/>
          <w:i/>
          <w:iCs/>
          <w:lang w:val="en-US"/>
        </w:rPr>
        <w:t>Baltic Journal of Economic Studies,</w:t>
      </w:r>
      <w:r w:rsidRPr="00B17E2D">
        <w:rPr>
          <w:rFonts w:ascii="Times New Roman" w:hAnsi="Times New Roman" w:cs="Times New Roman"/>
          <w:lang w:val="en-US"/>
        </w:rPr>
        <w:t xml:space="preserve"> </w:t>
      </w:r>
      <w:r w:rsidRPr="00B17E2D">
        <w:rPr>
          <w:rFonts w:ascii="Times New Roman" w:hAnsi="Times New Roman" w:cs="Times New Roman"/>
          <w:i/>
          <w:iCs/>
          <w:lang w:val="en-US"/>
        </w:rPr>
        <w:t>8</w:t>
      </w:r>
      <w:r w:rsidRPr="00B17E2D">
        <w:rPr>
          <w:rFonts w:ascii="Times New Roman" w:hAnsi="Times New Roman" w:cs="Times New Roman"/>
          <w:lang w:val="en-US"/>
        </w:rPr>
        <w:t xml:space="preserve">(3), 48-52. </w:t>
      </w:r>
      <w:bookmarkStart w:id="1" w:name="_Hlk207725308"/>
      <w:r w:rsidRPr="00B17E2D">
        <w:rPr>
          <w:rFonts w:ascii="Times New Roman" w:hAnsi="Times New Roman" w:cs="Times New Roman"/>
          <w:lang w:val="en-US"/>
        </w:rPr>
        <w:t>https://doi.org/</w:t>
      </w:r>
      <w:bookmarkEnd w:id="1"/>
      <w:r w:rsidRPr="00B17E2D">
        <w:rPr>
          <w:rFonts w:ascii="Times New Roman" w:hAnsi="Times New Roman" w:cs="Times New Roman"/>
          <w:lang w:val="en-US"/>
        </w:rPr>
        <w:t>10.30525/2256-0742/2022-8-3-48-52.</w:t>
      </w:r>
    </w:p>
    <w:p w14:paraId="4956B036" w14:textId="7B4A3A5D"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[20] Ostapenko, O., </w:t>
      </w:r>
      <w:proofErr w:type="spellStart"/>
      <w:r w:rsidRPr="00B17E2D">
        <w:rPr>
          <w:rFonts w:ascii="Times New Roman" w:hAnsi="Times New Roman" w:cs="Times New Roman"/>
          <w:lang w:val="en-US"/>
        </w:rPr>
        <w:t>Blikhar</w:t>
      </w:r>
      <w:proofErr w:type="spellEnd"/>
      <w:r w:rsidRPr="00B17E2D">
        <w:rPr>
          <w:rFonts w:ascii="Times New Roman" w:hAnsi="Times New Roman" w:cs="Times New Roman"/>
          <w:lang w:val="en-US"/>
        </w:rPr>
        <w:t xml:space="preserve">, M., </w:t>
      </w:r>
      <w:proofErr w:type="spellStart"/>
      <w:r w:rsidRPr="00B17E2D">
        <w:rPr>
          <w:rFonts w:ascii="Times New Roman" w:hAnsi="Times New Roman" w:cs="Times New Roman"/>
          <w:lang w:val="en-US"/>
        </w:rPr>
        <w:t>Khomyshyn</w:t>
      </w:r>
      <w:proofErr w:type="spellEnd"/>
      <w:r w:rsidRPr="00B17E2D">
        <w:rPr>
          <w:rFonts w:ascii="Times New Roman" w:hAnsi="Times New Roman" w:cs="Times New Roman"/>
          <w:lang w:val="en-US"/>
        </w:rPr>
        <w:t xml:space="preserve">, I., Ostapenko, L., Dobosh, Z., </w:t>
      </w:r>
      <w:r w:rsidR="00891AAA" w:rsidRPr="00B17E2D">
        <w:rPr>
          <w:rFonts w:ascii="Times New Roman" w:hAnsi="Times New Roman" w:cs="Times New Roman"/>
          <w:lang w:val="en-US"/>
        </w:rPr>
        <w:t xml:space="preserve">&amp; </w:t>
      </w:r>
      <w:r w:rsidRPr="00B17E2D">
        <w:rPr>
          <w:rFonts w:ascii="Times New Roman" w:hAnsi="Times New Roman" w:cs="Times New Roman"/>
          <w:lang w:val="en-US"/>
        </w:rPr>
        <w:t xml:space="preserve">Bek, U. (2024). Economic and </w:t>
      </w:r>
      <w:r w:rsidR="00891AAA" w:rsidRPr="00B17E2D">
        <w:rPr>
          <w:rFonts w:ascii="Times New Roman" w:hAnsi="Times New Roman" w:cs="Times New Roman"/>
          <w:lang w:val="en-US"/>
        </w:rPr>
        <w:t xml:space="preserve">Legal Trends </w:t>
      </w:r>
      <w:r w:rsidRPr="00B17E2D">
        <w:rPr>
          <w:rFonts w:ascii="Times New Roman" w:hAnsi="Times New Roman" w:cs="Times New Roman"/>
          <w:lang w:val="en-US"/>
        </w:rPr>
        <w:t xml:space="preserve">of </w:t>
      </w:r>
      <w:r w:rsidR="00891AAA" w:rsidRPr="00B17E2D">
        <w:rPr>
          <w:rFonts w:ascii="Times New Roman" w:hAnsi="Times New Roman" w:cs="Times New Roman"/>
          <w:lang w:val="en-US"/>
        </w:rPr>
        <w:t>E</w:t>
      </w:r>
      <w:r w:rsidRPr="00B17E2D">
        <w:rPr>
          <w:rFonts w:ascii="Times New Roman" w:hAnsi="Times New Roman" w:cs="Times New Roman"/>
          <w:lang w:val="en-US"/>
        </w:rPr>
        <w:t xml:space="preserve">uropeanization of the </w:t>
      </w:r>
      <w:r w:rsidR="00891AAA" w:rsidRPr="00B17E2D">
        <w:rPr>
          <w:rFonts w:ascii="Times New Roman" w:hAnsi="Times New Roman" w:cs="Times New Roman"/>
          <w:lang w:val="en-US"/>
        </w:rPr>
        <w:t xml:space="preserve">Administrative Law </w:t>
      </w:r>
      <w:r w:rsidRPr="00B17E2D">
        <w:rPr>
          <w:rFonts w:ascii="Times New Roman" w:hAnsi="Times New Roman" w:cs="Times New Roman"/>
          <w:lang w:val="en-US"/>
        </w:rPr>
        <w:t xml:space="preserve">of Ukraine. </w:t>
      </w:r>
      <w:r w:rsidRPr="00B17E2D">
        <w:rPr>
          <w:rFonts w:ascii="Times New Roman" w:hAnsi="Times New Roman" w:cs="Times New Roman"/>
          <w:i/>
          <w:iCs/>
          <w:lang w:val="en-US"/>
        </w:rPr>
        <w:t>Financial &amp; Credit Activity: Problems of Theory &amp; Practice, 5</w:t>
      </w:r>
      <w:r w:rsidRPr="00B17E2D">
        <w:rPr>
          <w:rFonts w:ascii="Times New Roman" w:hAnsi="Times New Roman" w:cs="Times New Roman"/>
          <w:lang w:val="en-US"/>
        </w:rPr>
        <w:t>(58), 533-562. https://doi.org/10.55643/fcaptp.5.58.2024.4581.</w:t>
      </w:r>
    </w:p>
    <w:p w14:paraId="1DB2D59F" w14:textId="226FC085"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[21] </w:t>
      </w:r>
      <w:proofErr w:type="spellStart"/>
      <w:r w:rsidRPr="00B17E2D">
        <w:rPr>
          <w:rFonts w:ascii="Times New Roman" w:hAnsi="Times New Roman" w:cs="Times New Roman"/>
          <w:lang w:val="en-US"/>
        </w:rPr>
        <w:t>Rybchenko</w:t>
      </w:r>
      <w:proofErr w:type="spellEnd"/>
      <w:r w:rsidRPr="00B17E2D">
        <w:rPr>
          <w:rFonts w:ascii="Times New Roman" w:hAnsi="Times New Roman" w:cs="Times New Roman"/>
          <w:lang w:val="en-US"/>
        </w:rPr>
        <w:t xml:space="preserve">, S., </w:t>
      </w:r>
      <w:proofErr w:type="spellStart"/>
      <w:r w:rsidRPr="00B17E2D">
        <w:rPr>
          <w:rFonts w:ascii="Times New Roman" w:hAnsi="Times New Roman" w:cs="Times New Roman"/>
          <w:lang w:val="en-US"/>
        </w:rPr>
        <w:t>Kosytsia</w:t>
      </w:r>
      <w:proofErr w:type="spellEnd"/>
      <w:r w:rsidRPr="00B17E2D">
        <w:rPr>
          <w:rFonts w:ascii="Times New Roman" w:hAnsi="Times New Roman" w:cs="Times New Roman"/>
          <w:lang w:val="en-US"/>
        </w:rPr>
        <w:t xml:space="preserve">, O., </w:t>
      </w:r>
      <w:proofErr w:type="spellStart"/>
      <w:r w:rsidRPr="00B17E2D">
        <w:rPr>
          <w:rFonts w:ascii="Times New Roman" w:hAnsi="Times New Roman" w:cs="Times New Roman"/>
          <w:lang w:val="en-US"/>
        </w:rPr>
        <w:t>Pluhatar</w:t>
      </w:r>
      <w:proofErr w:type="spellEnd"/>
      <w:r w:rsidRPr="00B17E2D">
        <w:rPr>
          <w:rFonts w:ascii="Times New Roman" w:hAnsi="Times New Roman" w:cs="Times New Roman"/>
          <w:lang w:val="en-US"/>
        </w:rPr>
        <w:t xml:space="preserve">, T., </w:t>
      </w:r>
      <w:proofErr w:type="spellStart"/>
      <w:r w:rsidRPr="00B17E2D">
        <w:rPr>
          <w:rFonts w:ascii="Times New Roman" w:hAnsi="Times New Roman" w:cs="Times New Roman"/>
          <w:lang w:val="en-US"/>
        </w:rPr>
        <w:t>Chalchynskyi</w:t>
      </w:r>
      <w:proofErr w:type="spellEnd"/>
      <w:r w:rsidRPr="00B17E2D">
        <w:rPr>
          <w:rFonts w:ascii="Times New Roman" w:hAnsi="Times New Roman" w:cs="Times New Roman"/>
          <w:lang w:val="en-US"/>
        </w:rPr>
        <w:t xml:space="preserve">, V., &amp; Medvid, F. (2024). The </w:t>
      </w:r>
      <w:r w:rsidR="00040DF6" w:rsidRPr="00B17E2D">
        <w:rPr>
          <w:rFonts w:ascii="Times New Roman" w:hAnsi="Times New Roman" w:cs="Times New Roman"/>
          <w:lang w:val="en-US"/>
        </w:rPr>
        <w:t xml:space="preserve">impact of </w:t>
      </w:r>
      <w:proofErr w:type="spellStart"/>
      <w:r w:rsidR="00040DF6" w:rsidRPr="00B17E2D">
        <w:rPr>
          <w:rFonts w:ascii="Times New Roman" w:hAnsi="Times New Roman" w:cs="Times New Roman"/>
          <w:lang w:val="en-US"/>
        </w:rPr>
        <w:t>globalisation</w:t>
      </w:r>
      <w:proofErr w:type="spellEnd"/>
      <w:r w:rsidR="00040DF6" w:rsidRPr="00B17E2D">
        <w:rPr>
          <w:rFonts w:ascii="Times New Roman" w:hAnsi="Times New Roman" w:cs="Times New Roman"/>
          <w:lang w:val="en-US"/>
        </w:rPr>
        <w:t xml:space="preserve"> on constitutional processes in </w:t>
      </w:r>
      <w:r w:rsidRPr="00B17E2D">
        <w:rPr>
          <w:rFonts w:ascii="Times New Roman" w:hAnsi="Times New Roman" w:cs="Times New Roman"/>
          <w:lang w:val="en-US"/>
        </w:rPr>
        <w:t xml:space="preserve">Ukraine: Social </w:t>
      </w:r>
      <w:r w:rsidR="00040DF6" w:rsidRPr="00B17E2D">
        <w:rPr>
          <w:rFonts w:ascii="Times New Roman" w:hAnsi="Times New Roman" w:cs="Times New Roman"/>
          <w:lang w:val="en-US"/>
        </w:rPr>
        <w:t xml:space="preserve">consequences of the adaptation of legislation </w:t>
      </w:r>
      <w:r w:rsidRPr="00B17E2D">
        <w:rPr>
          <w:rFonts w:ascii="Times New Roman" w:hAnsi="Times New Roman" w:cs="Times New Roman"/>
          <w:lang w:val="en-US"/>
        </w:rPr>
        <w:t xml:space="preserve">of Ukraine to European </w:t>
      </w:r>
      <w:r w:rsidR="00040DF6" w:rsidRPr="00B17E2D">
        <w:rPr>
          <w:rFonts w:ascii="Times New Roman" w:hAnsi="Times New Roman" w:cs="Times New Roman"/>
          <w:lang w:val="en-US"/>
        </w:rPr>
        <w:t>standard</w:t>
      </w:r>
      <w:r w:rsidRPr="00B17E2D">
        <w:rPr>
          <w:rFonts w:ascii="Times New Roman" w:hAnsi="Times New Roman" w:cs="Times New Roman"/>
          <w:lang w:val="en-US"/>
        </w:rPr>
        <w:t xml:space="preserve">s. </w:t>
      </w:r>
      <w:r w:rsidRPr="00B17E2D">
        <w:rPr>
          <w:rFonts w:ascii="Times New Roman" w:hAnsi="Times New Roman" w:cs="Times New Roman"/>
          <w:i/>
          <w:iCs/>
          <w:lang w:val="en-US"/>
        </w:rPr>
        <w:t>Social and Legal Studios</w:t>
      </w:r>
      <w:r w:rsidRPr="00B17E2D">
        <w:rPr>
          <w:rFonts w:ascii="Times New Roman" w:hAnsi="Times New Roman" w:cs="Times New Roman"/>
          <w:lang w:val="en-US"/>
        </w:rPr>
        <w:t xml:space="preserve">, </w:t>
      </w:r>
      <w:r w:rsidRPr="00B17E2D">
        <w:rPr>
          <w:rFonts w:ascii="Times New Roman" w:hAnsi="Times New Roman" w:cs="Times New Roman"/>
          <w:i/>
          <w:iCs/>
          <w:lang w:val="en-US"/>
        </w:rPr>
        <w:t>3</w:t>
      </w:r>
      <w:r w:rsidRPr="00B17E2D">
        <w:rPr>
          <w:rFonts w:ascii="Times New Roman" w:hAnsi="Times New Roman" w:cs="Times New Roman"/>
          <w:lang w:val="en-US"/>
        </w:rPr>
        <w:t>(7), 213-222. https://doi.org/10.32518/sals3.2024.213.</w:t>
      </w:r>
    </w:p>
    <w:p w14:paraId="70B9EB9B" w14:textId="451393B5"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[22] </w:t>
      </w:r>
      <w:proofErr w:type="spellStart"/>
      <w:r w:rsidRPr="00B17E2D">
        <w:rPr>
          <w:rFonts w:ascii="Times New Roman" w:hAnsi="Times New Roman" w:cs="Times New Roman"/>
          <w:lang w:val="en-US"/>
        </w:rPr>
        <w:t>Chiocchetti</w:t>
      </w:r>
      <w:proofErr w:type="spellEnd"/>
      <w:r w:rsidRPr="00B17E2D">
        <w:rPr>
          <w:rFonts w:ascii="Times New Roman" w:hAnsi="Times New Roman" w:cs="Times New Roman"/>
          <w:lang w:val="en-US"/>
        </w:rPr>
        <w:t xml:space="preserve">, P. (2023). A </w:t>
      </w:r>
      <w:r w:rsidR="008109A1" w:rsidRPr="00B17E2D">
        <w:rPr>
          <w:rFonts w:ascii="Times New Roman" w:hAnsi="Times New Roman" w:cs="Times New Roman"/>
          <w:lang w:val="en-US"/>
        </w:rPr>
        <w:t xml:space="preserve">Quantitative Analysis </w:t>
      </w:r>
      <w:r w:rsidRPr="00B17E2D">
        <w:rPr>
          <w:rFonts w:ascii="Times New Roman" w:hAnsi="Times New Roman" w:cs="Times New Roman"/>
          <w:lang w:val="en-US"/>
        </w:rPr>
        <w:t xml:space="preserve">of </w:t>
      </w:r>
      <w:r w:rsidR="008109A1" w:rsidRPr="00B17E2D">
        <w:rPr>
          <w:rFonts w:ascii="Times New Roman" w:hAnsi="Times New Roman" w:cs="Times New Roman"/>
          <w:lang w:val="en-US"/>
        </w:rPr>
        <w:t xml:space="preserve">Legal Integration </w:t>
      </w:r>
      <w:r w:rsidRPr="00B17E2D">
        <w:rPr>
          <w:rFonts w:ascii="Times New Roman" w:hAnsi="Times New Roman" w:cs="Times New Roman"/>
          <w:lang w:val="en-US"/>
        </w:rPr>
        <w:t xml:space="preserve">and </w:t>
      </w:r>
      <w:r w:rsidR="008109A1" w:rsidRPr="00B17E2D">
        <w:rPr>
          <w:rFonts w:ascii="Times New Roman" w:hAnsi="Times New Roman" w:cs="Times New Roman"/>
          <w:lang w:val="en-US"/>
        </w:rPr>
        <w:t>D</w:t>
      </w:r>
      <w:r w:rsidRPr="00B17E2D">
        <w:rPr>
          <w:rFonts w:ascii="Times New Roman" w:hAnsi="Times New Roman" w:cs="Times New Roman"/>
          <w:lang w:val="en-US"/>
        </w:rPr>
        <w:t>ifferentiation in the European Union, 1958</w:t>
      </w:r>
      <w:r w:rsidR="008109A1" w:rsidRPr="00B17E2D">
        <w:rPr>
          <w:rFonts w:ascii="Times New Roman" w:hAnsi="Times New Roman" w:cs="Times New Roman"/>
          <w:lang w:val="en-US"/>
        </w:rPr>
        <w:t>-</w:t>
      </w:r>
      <w:r w:rsidRPr="00B17E2D">
        <w:rPr>
          <w:rFonts w:ascii="Times New Roman" w:hAnsi="Times New Roman" w:cs="Times New Roman"/>
          <w:lang w:val="en-US"/>
        </w:rPr>
        <w:t xml:space="preserve">2020. </w:t>
      </w:r>
      <w:proofErr w:type="spellStart"/>
      <w:r w:rsidRPr="00B17E2D">
        <w:rPr>
          <w:rFonts w:ascii="Times New Roman" w:hAnsi="Times New Roman" w:cs="Times New Roman"/>
          <w:i/>
          <w:iCs/>
          <w:lang w:val="en-US"/>
        </w:rPr>
        <w:t>JCMS</w:t>
      </w:r>
      <w:proofErr w:type="spellEnd"/>
      <w:r w:rsidRPr="00B17E2D">
        <w:rPr>
          <w:rFonts w:ascii="Times New Roman" w:hAnsi="Times New Roman" w:cs="Times New Roman"/>
          <w:i/>
          <w:iCs/>
          <w:lang w:val="en-US"/>
        </w:rPr>
        <w:t>: Journal of Common Market Studies, 61</w:t>
      </w:r>
      <w:r w:rsidRPr="00B17E2D">
        <w:rPr>
          <w:rFonts w:ascii="Times New Roman" w:hAnsi="Times New Roman" w:cs="Times New Roman"/>
          <w:lang w:val="en-US"/>
        </w:rPr>
        <w:t>(5), 1337-1359. https://doi.org/10.1111/jcms.13467.</w:t>
      </w:r>
    </w:p>
    <w:p w14:paraId="27909804" w14:textId="4DCDF487"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[23] </w:t>
      </w:r>
      <w:proofErr w:type="spellStart"/>
      <w:r w:rsidRPr="00B17E2D">
        <w:rPr>
          <w:rFonts w:ascii="Times New Roman" w:hAnsi="Times New Roman" w:cs="Times New Roman"/>
          <w:lang w:val="en-US"/>
        </w:rPr>
        <w:t>Horbachenko</w:t>
      </w:r>
      <w:proofErr w:type="spellEnd"/>
      <w:r w:rsidRPr="00B17E2D">
        <w:rPr>
          <w:rFonts w:ascii="Times New Roman" w:hAnsi="Times New Roman" w:cs="Times New Roman"/>
          <w:lang w:val="en-US"/>
        </w:rPr>
        <w:t xml:space="preserve">, O., Tomina, V., </w:t>
      </w:r>
      <w:proofErr w:type="spellStart"/>
      <w:r w:rsidRPr="00B17E2D">
        <w:rPr>
          <w:rFonts w:ascii="Times New Roman" w:hAnsi="Times New Roman" w:cs="Times New Roman"/>
          <w:lang w:val="en-US"/>
        </w:rPr>
        <w:t>Kotviakovskyi</w:t>
      </w:r>
      <w:proofErr w:type="spellEnd"/>
      <w:r w:rsidRPr="00B17E2D">
        <w:rPr>
          <w:rFonts w:ascii="Times New Roman" w:hAnsi="Times New Roman" w:cs="Times New Roman"/>
          <w:lang w:val="en-US"/>
        </w:rPr>
        <w:t>, Y</w:t>
      </w:r>
      <w:r w:rsidR="00040DF6">
        <w:rPr>
          <w:rFonts w:ascii="Times New Roman" w:hAnsi="Times New Roman" w:cs="Times New Roman"/>
          <w:lang w:val="en-US"/>
        </w:rPr>
        <w:t>u</w:t>
      </w:r>
      <w:r w:rsidRPr="00B17E2D">
        <w:rPr>
          <w:rFonts w:ascii="Times New Roman" w:hAnsi="Times New Roman" w:cs="Times New Roman"/>
          <w:lang w:val="en-US"/>
        </w:rPr>
        <w:t xml:space="preserve">., </w:t>
      </w:r>
      <w:proofErr w:type="spellStart"/>
      <w:r w:rsidRPr="00B17E2D">
        <w:rPr>
          <w:rFonts w:ascii="Times New Roman" w:hAnsi="Times New Roman" w:cs="Times New Roman"/>
          <w:lang w:val="en-US"/>
        </w:rPr>
        <w:t>Khominich</w:t>
      </w:r>
      <w:proofErr w:type="spellEnd"/>
      <w:r w:rsidRPr="00B17E2D">
        <w:rPr>
          <w:rFonts w:ascii="Times New Roman" w:hAnsi="Times New Roman" w:cs="Times New Roman"/>
          <w:lang w:val="en-US"/>
        </w:rPr>
        <w:t xml:space="preserve">, M., </w:t>
      </w:r>
      <w:r w:rsidR="008109A1" w:rsidRPr="00B17E2D">
        <w:rPr>
          <w:rFonts w:ascii="Times New Roman" w:hAnsi="Times New Roman" w:cs="Times New Roman"/>
          <w:lang w:val="en-US"/>
        </w:rPr>
        <w:t xml:space="preserve">&amp; </w:t>
      </w:r>
      <w:proofErr w:type="spellStart"/>
      <w:r w:rsidRPr="00B17E2D">
        <w:rPr>
          <w:rFonts w:ascii="Times New Roman" w:hAnsi="Times New Roman" w:cs="Times New Roman"/>
          <w:lang w:val="en-US"/>
        </w:rPr>
        <w:t>Smolenko</w:t>
      </w:r>
      <w:proofErr w:type="spellEnd"/>
      <w:r w:rsidRPr="00B17E2D">
        <w:rPr>
          <w:rFonts w:ascii="Times New Roman" w:hAnsi="Times New Roman" w:cs="Times New Roman"/>
          <w:lang w:val="en-US"/>
        </w:rPr>
        <w:t>, Y</w:t>
      </w:r>
      <w:r w:rsidR="00040DF6">
        <w:rPr>
          <w:rFonts w:ascii="Times New Roman" w:hAnsi="Times New Roman" w:cs="Times New Roman"/>
          <w:lang w:val="en-US"/>
        </w:rPr>
        <w:t>e</w:t>
      </w:r>
      <w:r w:rsidRPr="00B17E2D">
        <w:rPr>
          <w:rFonts w:ascii="Times New Roman" w:hAnsi="Times New Roman" w:cs="Times New Roman"/>
          <w:lang w:val="en-US"/>
        </w:rPr>
        <w:t xml:space="preserve">. (2025). Implementation of EU Norms in Ukraine and Hungary: A Comparative Legal Analysis on the Path to European Integration. </w:t>
      </w:r>
      <w:r w:rsidRPr="00B17E2D">
        <w:rPr>
          <w:rFonts w:ascii="Times New Roman" w:hAnsi="Times New Roman" w:cs="Times New Roman"/>
          <w:i/>
          <w:iCs/>
          <w:lang w:val="en-US"/>
        </w:rPr>
        <w:t xml:space="preserve">Salud, </w:t>
      </w:r>
      <w:proofErr w:type="spellStart"/>
      <w:r w:rsidRPr="00B17E2D">
        <w:rPr>
          <w:rFonts w:ascii="Times New Roman" w:hAnsi="Times New Roman" w:cs="Times New Roman"/>
          <w:i/>
          <w:iCs/>
          <w:lang w:val="en-US"/>
        </w:rPr>
        <w:t>Ciencia</w:t>
      </w:r>
      <w:proofErr w:type="spellEnd"/>
      <w:r w:rsidRPr="00B17E2D">
        <w:rPr>
          <w:rFonts w:ascii="Times New Roman" w:hAnsi="Times New Roman" w:cs="Times New Roman"/>
          <w:i/>
          <w:iCs/>
          <w:lang w:val="en-US"/>
        </w:rPr>
        <w:t xml:space="preserve"> y </w:t>
      </w:r>
      <w:proofErr w:type="spellStart"/>
      <w:r w:rsidRPr="00B17E2D">
        <w:rPr>
          <w:rFonts w:ascii="Times New Roman" w:hAnsi="Times New Roman" w:cs="Times New Roman"/>
          <w:i/>
          <w:iCs/>
          <w:lang w:val="en-US"/>
        </w:rPr>
        <w:t>Tecnología</w:t>
      </w:r>
      <w:proofErr w:type="spellEnd"/>
      <w:r w:rsidRPr="00B17E2D">
        <w:rPr>
          <w:rFonts w:ascii="Times New Roman" w:hAnsi="Times New Roman" w:cs="Times New Roman"/>
          <w:i/>
          <w:iCs/>
          <w:lang w:val="en-US"/>
        </w:rPr>
        <w:t xml:space="preserve">-Serie de </w:t>
      </w:r>
      <w:proofErr w:type="spellStart"/>
      <w:r w:rsidRPr="00B17E2D">
        <w:rPr>
          <w:rFonts w:ascii="Times New Roman" w:hAnsi="Times New Roman" w:cs="Times New Roman"/>
          <w:i/>
          <w:iCs/>
          <w:lang w:val="en-US"/>
        </w:rPr>
        <w:t>Conferencias</w:t>
      </w:r>
      <w:proofErr w:type="spellEnd"/>
      <w:r w:rsidRPr="00B17E2D">
        <w:rPr>
          <w:rFonts w:ascii="Times New Roman" w:hAnsi="Times New Roman" w:cs="Times New Roman"/>
          <w:i/>
          <w:iCs/>
          <w:lang w:val="en-US"/>
        </w:rPr>
        <w:t>,</w:t>
      </w:r>
      <w:r w:rsidRPr="00B17E2D">
        <w:rPr>
          <w:rFonts w:ascii="Times New Roman" w:hAnsi="Times New Roman" w:cs="Times New Roman"/>
          <w:lang w:val="en-US"/>
        </w:rPr>
        <w:t xml:space="preserve"> </w:t>
      </w:r>
      <w:r w:rsidRPr="00B17E2D">
        <w:rPr>
          <w:rFonts w:ascii="Times New Roman" w:hAnsi="Times New Roman" w:cs="Times New Roman"/>
          <w:i/>
          <w:iCs/>
          <w:lang w:val="en-US"/>
        </w:rPr>
        <w:t>4</w:t>
      </w:r>
      <w:r w:rsidRPr="00B17E2D">
        <w:rPr>
          <w:rFonts w:ascii="Times New Roman" w:hAnsi="Times New Roman" w:cs="Times New Roman"/>
          <w:lang w:val="en-US"/>
        </w:rPr>
        <w:t>, 1-16. https://doi.org/10.56294/sctconf2025667.</w:t>
      </w:r>
    </w:p>
    <w:p w14:paraId="71248AEC" w14:textId="28009F0D"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lastRenderedPageBreak/>
        <w:t xml:space="preserve">[24] </w:t>
      </w:r>
      <w:proofErr w:type="spellStart"/>
      <w:r w:rsidRPr="00B17E2D">
        <w:rPr>
          <w:rFonts w:ascii="Times New Roman" w:hAnsi="Times New Roman" w:cs="Times New Roman"/>
          <w:lang w:val="en-US"/>
        </w:rPr>
        <w:t>Pryimachenko</w:t>
      </w:r>
      <w:proofErr w:type="spellEnd"/>
      <w:r w:rsidRPr="00B17E2D">
        <w:rPr>
          <w:rFonts w:ascii="Times New Roman" w:hAnsi="Times New Roman" w:cs="Times New Roman"/>
          <w:lang w:val="en-US"/>
        </w:rPr>
        <w:t xml:space="preserve">, D., Minka, T., </w:t>
      </w:r>
      <w:r w:rsidR="008109A1" w:rsidRPr="00B17E2D">
        <w:rPr>
          <w:rFonts w:ascii="Times New Roman" w:hAnsi="Times New Roman" w:cs="Times New Roman"/>
          <w:lang w:val="en-US"/>
        </w:rPr>
        <w:t xml:space="preserve">&amp; </w:t>
      </w:r>
      <w:r w:rsidRPr="00B17E2D">
        <w:rPr>
          <w:rFonts w:ascii="Times New Roman" w:hAnsi="Times New Roman" w:cs="Times New Roman"/>
          <w:lang w:val="en-US"/>
        </w:rPr>
        <w:t xml:space="preserve">Marchenko, V. (2018). Legal </w:t>
      </w:r>
      <w:r w:rsidR="008109A1" w:rsidRPr="00B17E2D">
        <w:rPr>
          <w:rFonts w:ascii="Times New Roman" w:hAnsi="Times New Roman" w:cs="Times New Roman"/>
          <w:lang w:val="en-US"/>
        </w:rPr>
        <w:t>R</w:t>
      </w:r>
      <w:r w:rsidRPr="00B17E2D">
        <w:rPr>
          <w:rFonts w:ascii="Times New Roman" w:hAnsi="Times New Roman" w:cs="Times New Roman"/>
          <w:lang w:val="en-US"/>
        </w:rPr>
        <w:t xml:space="preserve">egulation of </w:t>
      </w:r>
      <w:r w:rsidR="008109A1" w:rsidRPr="00B17E2D">
        <w:rPr>
          <w:rFonts w:ascii="Times New Roman" w:hAnsi="Times New Roman" w:cs="Times New Roman"/>
          <w:lang w:val="en-US"/>
        </w:rPr>
        <w:t>L</w:t>
      </w:r>
      <w:r w:rsidRPr="00B17E2D">
        <w:rPr>
          <w:rFonts w:ascii="Times New Roman" w:hAnsi="Times New Roman" w:cs="Times New Roman"/>
          <w:lang w:val="en-US"/>
        </w:rPr>
        <w:t xml:space="preserve">iability for </w:t>
      </w:r>
      <w:r w:rsidR="008109A1" w:rsidRPr="00B17E2D">
        <w:rPr>
          <w:rFonts w:ascii="Times New Roman" w:hAnsi="Times New Roman" w:cs="Times New Roman"/>
          <w:lang w:val="en-US"/>
        </w:rPr>
        <w:t>O</w:t>
      </w:r>
      <w:r w:rsidRPr="00B17E2D">
        <w:rPr>
          <w:rFonts w:ascii="Times New Roman" w:hAnsi="Times New Roman" w:cs="Times New Roman"/>
          <w:lang w:val="en-US"/>
        </w:rPr>
        <w:t xml:space="preserve">ffenses in the </w:t>
      </w:r>
      <w:r w:rsidR="008109A1" w:rsidRPr="00B17E2D">
        <w:rPr>
          <w:rFonts w:ascii="Times New Roman" w:hAnsi="Times New Roman" w:cs="Times New Roman"/>
          <w:lang w:val="en-US"/>
        </w:rPr>
        <w:t xml:space="preserve">Financial Sphere </w:t>
      </w:r>
      <w:r w:rsidRPr="00B17E2D">
        <w:rPr>
          <w:rFonts w:ascii="Times New Roman" w:hAnsi="Times New Roman" w:cs="Times New Roman"/>
          <w:lang w:val="en-US"/>
        </w:rPr>
        <w:t xml:space="preserve">in the EU </w:t>
      </w:r>
      <w:r w:rsidR="008109A1" w:rsidRPr="00B17E2D">
        <w:rPr>
          <w:rFonts w:ascii="Times New Roman" w:hAnsi="Times New Roman" w:cs="Times New Roman"/>
          <w:lang w:val="en-US"/>
        </w:rPr>
        <w:t>C</w:t>
      </w:r>
      <w:r w:rsidRPr="00B17E2D">
        <w:rPr>
          <w:rFonts w:ascii="Times New Roman" w:hAnsi="Times New Roman" w:cs="Times New Roman"/>
          <w:lang w:val="en-US"/>
        </w:rPr>
        <w:t xml:space="preserve">ountries and Ukraine: </w:t>
      </w:r>
      <w:r w:rsidR="008109A1" w:rsidRPr="00B17E2D">
        <w:rPr>
          <w:rFonts w:ascii="Times New Roman" w:hAnsi="Times New Roman" w:cs="Times New Roman"/>
          <w:lang w:val="en-US"/>
        </w:rPr>
        <w:t>Comparative Analysis</w:t>
      </w:r>
      <w:r w:rsidRPr="00B17E2D">
        <w:rPr>
          <w:rFonts w:ascii="Times New Roman" w:hAnsi="Times New Roman" w:cs="Times New Roman"/>
          <w:lang w:val="en-US"/>
        </w:rPr>
        <w:t xml:space="preserve">. </w:t>
      </w:r>
      <w:r w:rsidRPr="00B17E2D">
        <w:rPr>
          <w:rFonts w:ascii="Times New Roman" w:hAnsi="Times New Roman" w:cs="Times New Roman"/>
          <w:i/>
          <w:iCs/>
          <w:lang w:val="en-US"/>
        </w:rPr>
        <w:t>Baltic Journal of Economic Studies,</w:t>
      </w:r>
      <w:r w:rsidRPr="00B17E2D">
        <w:rPr>
          <w:rFonts w:ascii="Times New Roman" w:hAnsi="Times New Roman" w:cs="Times New Roman"/>
          <w:lang w:val="en-US"/>
        </w:rPr>
        <w:t xml:space="preserve"> </w:t>
      </w:r>
      <w:r w:rsidRPr="00B17E2D">
        <w:rPr>
          <w:rFonts w:ascii="Times New Roman" w:hAnsi="Times New Roman" w:cs="Times New Roman"/>
          <w:i/>
          <w:iCs/>
          <w:lang w:val="en-US"/>
        </w:rPr>
        <w:t>4</w:t>
      </w:r>
      <w:r w:rsidRPr="00B17E2D">
        <w:rPr>
          <w:rFonts w:ascii="Times New Roman" w:hAnsi="Times New Roman" w:cs="Times New Roman"/>
          <w:lang w:val="en-US"/>
        </w:rPr>
        <w:t>(5), 276-282. https://doi.org/10.30525/2256-0742/2018-4-5-276-282.</w:t>
      </w:r>
    </w:p>
    <w:p w14:paraId="21F265CA" w14:textId="225D70DD" w:rsidR="00F00DE6" w:rsidRPr="00B17E2D" w:rsidRDefault="00F00DE6" w:rsidP="00E53E2C">
      <w:pPr>
        <w:pStyle w:val="1"/>
        <w:shd w:val="clear" w:color="auto" w:fill="FFFFFF"/>
        <w:spacing w:before="0" w:beforeAutospacing="0" w:after="0" w:afterAutospacing="0"/>
        <w:jc w:val="both"/>
        <w:textAlignment w:val="baseline"/>
        <w:rPr>
          <w:b w:val="0"/>
          <w:bCs w:val="0"/>
          <w:color w:val="000000"/>
          <w:sz w:val="22"/>
          <w:szCs w:val="22"/>
          <w:lang w:val="en-US"/>
        </w:rPr>
      </w:pPr>
      <w:r w:rsidRPr="00B17E2D">
        <w:rPr>
          <w:b w:val="0"/>
          <w:bCs w:val="0"/>
          <w:sz w:val="22"/>
          <w:szCs w:val="22"/>
          <w:lang w:val="en-US"/>
        </w:rPr>
        <w:t xml:space="preserve">[25] </w:t>
      </w:r>
      <w:r w:rsidR="008109A1" w:rsidRPr="00B17E2D">
        <w:rPr>
          <w:b w:val="0"/>
          <w:bCs w:val="0"/>
          <w:sz w:val="22"/>
          <w:szCs w:val="22"/>
          <w:lang w:val="en-US"/>
        </w:rPr>
        <w:t xml:space="preserve">The </w:t>
      </w:r>
      <w:r w:rsidRPr="00B17E2D">
        <w:rPr>
          <w:b w:val="0"/>
          <w:bCs w:val="0"/>
          <w:sz w:val="22"/>
          <w:szCs w:val="22"/>
          <w:lang w:val="en-US"/>
        </w:rPr>
        <w:t xml:space="preserve">Ministry of Justice </w:t>
      </w:r>
      <w:r w:rsidR="008109A1" w:rsidRPr="00B17E2D">
        <w:rPr>
          <w:b w:val="0"/>
          <w:bCs w:val="0"/>
          <w:color w:val="000000"/>
          <w:sz w:val="22"/>
          <w:szCs w:val="22"/>
          <w:lang w:val="en-US"/>
        </w:rPr>
        <w:t xml:space="preserve">launches </w:t>
      </w:r>
      <w:r w:rsidR="00E53E2C" w:rsidRPr="00B17E2D">
        <w:rPr>
          <w:b w:val="0"/>
          <w:bCs w:val="0"/>
          <w:color w:val="000000"/>
          <w:sz w:val="22"/>
          <w:szCs w:val="22"/>
          <w:lang w:val="en-US"/>
        </w:rPr>
        <w:t xml:space="preserve">the </w:t>
      </w:r>
      <w:r w:rsidR="008109A1" w:rsidRPr="00B17E2D">
        <w:rPr>
          <w:b w:val="0"/>
          <w:bCs w:val="0"/>
          <w:color w:val="000000"/>
          <w:sz w:val="22"/>
          <w:szCs w:val="22"/>
          <w:lang w:val="en-US"/>
        </w:rPr>
        <w:t xml:space="preserve">Development of National </w:t>
      </w:r>
      <w:proofErr w:type="spellStart"/>
      <w:r w:rsidR="008109A1" w:rsidRPr="00B17E2D">
        <w:rPr>
          <w:b w:val="0"/>
          <w:bCs w:val="0"/>
          <w:color w:val="000000"/>
          <w:sz w:val="22"/>
          <w:szCs w:val="22"/>
          <w:lang w:val="en-US"/>
        </w:rPr>
        <w:t>Programme</w:t>
      </w:r>
      <w:proofErr w:type="spellEnd"/>
      <w:r w:rsidR="008109A1" w:rsidRPr="00B17E2D">
        <w:rPr>
          <w:b w:val="0"/>
          <w:bCs w:val="0"/>
          <w:color w:val="000000"/>
          <w:sz w:val="22"/>
          <w:szCs w:val="22"/>
          <w:lang w:val="en-US"/>
        </w:rPr>
        <w:t xml:space="preserve"> for aligning legislation with EU law</w:t>
      </w:r>
      <w:r w:rsidRPr="00B17E2D">
        <w:rPr>
          <w:b w:val="0"/>
          <w:bCs w:val="0"/>
          <w:sz w:val="22"/>
          <w:szCs w:val="22"/>
          <w:lang w:val="en-US"/>
        </w:rPr>
        <w:t>. (n.d.). Retrieved from https://www.kmu.gov.ua/news/miniust-zapustyv-rozrobku-natsionalnoi-prohramy-adaptatsii-zakonodavstva-do-prava-ies.</w:t>
      </w:r>
    </w:p>
    <w:p w14:paraId="6B37B924" w14:textId="7B12DE66" w:rsidR="00F00DE6" w:rsidRPr="00B17E2D" w:rsidRDefault="00F00DE6" w:rsidP="00E53E2C">
      <w:pPr>
        <w:pStyle w:val="11"/>
        <w:spacing w:after="0" w:line="240" w:lineRule="auto"/>
        <w:ind w:left="0"/>
        <w:contextualSpacing w:val="0"/>
        <w:jc w:val="both"/>
        <w:rPr>
          <w:rFonts w:ascii="Times New Roman" w:hAnsi="Times New Roman"/>
          <w:sz w:val="24"/>
          <w:szCs w:val="24"/>
        </w:rPr>
      </w:pPr>
      <w:r w:rsidRPr="00B17E2D">
        <w:rPr>
          <w:rFonts w:ascii="Times New Roman" w:hAnsi="Times New Roman"/>
        </w:rPr>
        <w:t xml:space="preserve">[26] </w:t>
      </w:r>
      <w:r w:rsidR="00E53E2C" w:rsidRPr="00B17E2D">
        <w:rPr>
          <w:rFonts w:ascii="Times New Roman" w:hAnsi="Times New Roman"/>
          <w:sz w:val="24"/>
          <w:szCs w:val="24"/>
        </w:rPr>
        <w:t>Constitution of Ukraine. (June, 1996). Retrieved from https://zakon.rada.gov.ua/laws/show/254к/96-вр#Text</w:t>
      </w:r>
      <w:r w:rsidRPr="00B17E2D">
        <w:rPr>
          <w:rFonts w:ascii="Times New Roman" w:hAnsi="Times New Roman"/>
        </w:rPr>
        <w:t>.</w:t>
      </w:r>
    </w:p>
    <w:p w14:paraId="53C69436" w14:textId="7E575715" w:rsidR="00F00DE6" w:rsidRPr="00B17E2D" w:rsidRDefault="00F00DE6" w:rsidP="00E53E2C">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[27] Association Agreement between the European Union and its Member States, of the one part, and Ukraine, of the other part. Retrieved from https://eur-lex.europa.eu/eli/agree_internation/2014/295/oj/eng.opa.eu/legal-content/EN/TXT/?uri=oj:JOL_1998_049_R_0003_002.</w:t>
      </w:r>
    </w:p>
    <w:p w14:paraId="0430B875" w14:textId="36B6106C"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[28] </w:t>
      </w:r>
      <w:r w:rsidR="00E53E2C" w:rsidRPr="00B17E2D">
        <w:rPr>
          <w:rFonts w:ascii="Times New Roman" w:hAnsi="Times New Roman" w:cs="Times New Roman"/>
          <w:lang w:val="en-US"/>
        </w:rPr>
        <w:t xml:space="preserve">Law of Ukraine No. 1629-IV </w:t>
      </w:r>
      <w:r w:rsidR="00E53E2C" w:rsidRPr="00B17E2D">
        <w:rPr>
          <w:rFonts w:ascii="Times New Roman" w:hAnsi="Times New Roman"/>
          <w:sz w:val="24"/>
          <w:szCs w:val="24"/>
          <w:lang w:val="en-US"/>
        </w:rPr>
        <w:t>"</w:t>
      </w:r>
      <w:r w:rsidRPr="00B17E2D">
        <w:rPr>
          <w:rFonts w:ascii="Times New Roman" w:hAnsi="Times New Roman" w:cs="Times New Roman"/>
          <w:lang w:val="en-US"/>
        </w:rPr>
        <w:t>On the National Program for the Adaptation of Ukrainian Legislation to the Legislation of the European Union</w:t>
      </w:r>
      <w:r w:rsidR="00E53E2C" w:rsidRPr="00B17E2D">
        <w:rPr>
          <w:rFonts w:ascii="Times New Roman" w:hAnsi="Times New Roman"/>
          <w:lang w:val="en-US"/>
        </w:rPr>
        <w:t>".</w:t>
      </w:r>
      <w:r w:rsidRPr="00B17E2D">
        <w:rPr>
          <w:rFonts w:ascii="Times New Roman" w:hAnsi="Times New Roman" w:cs="Times New Roman"/>
          <w:lang w:val="en-US"/>
        </w:rPr>
        <w:t xml:space="preserve"> </w:t>
      </w:r>
      <w:r w:rsidR="00E53E2C" w:rsidRPr="00B17E2D">
        <w:rPr>
          <w:rFonts w:ascii="Times New Roman" w:hAnsi="Times New Roman"/>
          <w:lang w:val="en-US"/>
        </w:rPr>
        <w:t xml:space="preserve">(March 18, 2004). </w:t>
      </w:r>
      <w:r w:rsidRPr="00B17E2D">
        <w:rPr>
          <w:rFonts w:ascii="Times New Roman" w:hAnsi="Times New Roman" w:cs="Times New Roman"/>
          <w:lang w:val="en-US"/>
        </w:rPr>
        <w:t>Retrieved from https://zakon.rada.gov.ua/laws/show/1629-15#Text.</w:t>
      </w:r>
    </w:p>
    <w:p w14:paraId="0370BB93" w14:textId="231721F2" w:rsidR="00C458C6" w:rsidRPr="00B17E2D" w:rsidRDefault="00F00DE6" w:rsidP="00C458C6">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[29] </w:t>
      </w:r>
      <w:proofErr w:type="spellStart"/>
      <w:r w:rsidRPr="00B17E2D">
        <w:rPr>
          <w:rFonts w:ascii="Times New Roman" w:hAnsi="Times New Roman" w:cs="Times New Roman"/>
          <w:lang w:val="en-US"/>
        </w:rPr>
        <w:t>Lomaka</w:t>
      </w:r>
      <w:proofErr w:type="spellEnd"/>
      <w:r w:rsidRPr="00B17E2D">
        <w:rPr>
          <w:rFonts w:ascii="Times New Roman" w:hAnsi="Times New Roman" w:cs="Times New Roman"/>
          <w:lang w:val="en-US"/>
        </w:rPr>
        <w:t xml:space="preserve">, V. (2022). Legal Culture of Society in the Context of European Integration. </w:t>
      </w:r>
      <w:r w:rsidRPr="00B17E2D">
        <w:rPr>
          <w:rFonts w:ascii="Times New Roman" w:hAnsi="Times New Roman" w:cs="Times New Roman"/>
          <w:i/>
          <w:iCs/>
          <w:lang w:val="en-US"/>
        </w:rPr>
        <w:t>Problems of Legality, 159</w:t>
      </w:r>
      <w:r w:rsidRPr="00B17E2D">
        <w:rPr>
          <w:rFonts w:ascii="Times New Roman" w:hAnsi="Times New Roman" w:cs="Times New Roman"/>
          <w:lang w:val="en-US"/>
        </w:rPr>
        <w:t>, 105</w:t>
      </w:r>
      <w:r w:rsidR="00C458C6" w:rsidRPr="00B17E2D">
        <w:rPr>
          <w:rFonts w:ascii="Times New Roman" w:hAnsi="Times New Roman" w:cs="Times New Roman"/>
          <w:lang w:val="en-US"/>
        </w:rPr>
        <w:t>-</w:t>
      </w:r>
      <w:r w:rsidRPr="00B17E2D">
        <w:rPr>
          <w:rFonts w:ascii="Times New Roman" w:hAnsi="Times New Roman" w:cs="Times New Roman"/>
          <w:lang w:val="en-US"/>
        </w:rPr>
        <w:t xml:space="preserve">128. </w:t>
      </w:r>
      <w:hyperlink r:id="rId8" w:history="1">
        <w:r w:rsidR="00C458C6" w:rsidRPr="00040DF6">
          <w:rPr>
            <w:rStyle w:val="ae"/>
            <w:rFonts w:ascii="Times New Roman" w:hAnsi="Times New Roman" w:cs="Times New Roman"/>
            <w:color w:val="auto"/>
            <w:u w:val="none"/>
            <w:lang w:val="en-US"/>
          </w:rPr>
          <w:t>https://doi.org/10.21564/2414-990X.159.268418</w:t>
        </w:r>
      </w:hyperlink>
      <w:r w:rsidRPr="00B17E2D">
        <w:rPr>
          <w:rFonts w:ascii="Times New Roman" w:hAnsi="Times New Roman" w:cs="Times New Roman"/>
          <w:lang w:val="en-US"/>
        </w:rPr>
        <w:t>.</w:t>
      </w:r>
    </w:p>
    <w:p w14:paraId="73FB2657" w14:textId="2CE85D14" w:rsidR="004A75A2" w:rsidRPr="0043288D" w:rsidRDefault="0043288D"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w:t>
      </w:r>
      <w:r w:rsidR="004A75A2" w:rsidRPr="0043288D">
        <w:rPr>
          <w:rFonts w:ascii="Times New Roman" w:hAnsi="Times New Roman" w:cs="Times New Roman"/>
          <w:lang w:val="en-US"/>
        </w:rPr>
        <w:t xml:space="preserve">30] </w:t>
      </w:r>
      <w:proofErr w:type="spellStart"/>
      <w:r w:rsidR="004A75A2" w:rsidRPr="0043288D">
        <w:rPr>
          <w:rFonts w:ascii="Times New Roman" w:hAnsi="Times New Roman" w:cs="Times New Roman"/>
          <w:lang w:val="en-US"/>
        </w:rPr>
        <w:t>Lukianets-Shakhova</w:t>
      </w:r>
      <w:proofErr w:type="spellEnd"/>
      <w:r w:rsidR="004A75A2" w:rsidRPr="0043288D">
        <w:rPr>
          <w:rFonts w:ascii="Times New Roman" w:hAnsi="Times New Roman" w:cs="Times New Roman"/>
          <w:lang w:val="en-US"/>
        </w:rPr>
        <w:t xml:space="preserve">, V., </w:t>
      </w:r>
      <w:proofErr w:type="spellStart"/>
      <w:r w:rsidR="004A75A2" w:rsidRPr="0043288D">
        <w:rPr>
          <w:rFonts w:ascii="Times New Roman" w:hAnsi="Times New Roman" w:cs="Times New Roman"/>
          <w:lang w:val="en-US"/>
        </w:rPr>
        <w:t>Pysarchuk</w:t>
      </w:r>
      <w:proofErr w:type="spellEnd"/>
      <w:r w:rsidR="004A75A2" w:rsidRPr="0043288D">
        <w:rPr>
          <w:rFonts w:ascii="Times New Roman" w:hAnsi="Times New Roman" w:cs="Times New Roman"/>
          <w:lang w:val="en-US"/>
        </w:rPr>
        <w:t xml:space="preserve">, V., Sokh, K., </w:t>
      </w:r>
      <w:proofErr w:type="spellStart"/>
      <w:r w:rsidR="004A75A2" w:rsidRPr="0043288D">
        <w:rPr>
          <w:rFonts w:ascii="Times New Roman" w:hAnsi="Times New Roman" w:cs="Times New Roman"/>
          <w:lang w:val="en-US"/>
        </w:rPr>
        <w:t>Malatsai</w:t>
      </w:r>
      <w:proofErr w:type="spellEnd"/>
      <w:r w:rsidR="004A75A2" w:rsidRPr="0043288D">
        <w:rPr>
          <w:rFonts w:ascii="Times New Roman" w:hAnsi="Times New Roman" w:cs="Times New Roman"/>
          <w:lang w:val="en-US"/>
        </w:rPr>
        <w:t xml:space="preserve">, I., &amp; Tkachenko, V. (2024). Ukraine’s Journey Towards European Integration: Successes and Future Outlook. </w:t>
      </w:r>
      <w:r w:rsidR="004A75A2" w:rsidRPr="0043288D">
        <w:rPr>
          <w:rFonts w:ascii="Times New Roman" w:hAnsi="Times New Roman" w:cs="Times New Roman"/>
          <w:i/>
          <w:iCs/>
          <w:lang w:val="en-US"/>
        </w:rPr>
        <w:t>Multidisciplinary Reviews, 8</w:t>
      </w:r>
      <w:r w:rsidR="004A75A2" w:rsidRPr="0043288D">
        <w:rPr>
          <w:rFonts w:ascii="Times New Roman" w:hAnsi="Times New Roman" w:cs="Times New Roman"/>
          <w:lang w:val="en-US"/>
        </w:rPr>
        <w:t xml:space="preserve">, </w:t>
      </w:r>
      <w:proofErr w:type="spellStart"/>
      <w:r w:rsidR="004A75A2" w:rsidRPr="0043288D">
        <w:rPr>
          <w:rFonts w:ascii="Times New Roman" w:hAnsi="Times New Roman" w:cs="Times New Roman"/>
          <w:lang w:val="en-US"/>
        </w:rPr>
        <w:t>2024spe077</w:t>
      </w:r>
      <w:proofErr w:type="spellEnd"/>
      <w:r w:rsidR="004A75A2" w:rsidRPr="0043288D">
        <w:rPr>
          <w:rFonts w:ascii="Times New Roman" w:hAnsi="Times New Roman" w:cs="Times New Roman"/>
          <w:lang w:val="en-US"/>
        </w:rPr>
        <w:t xml:space="preserve">. </w:t>
      </w:r>
      <w:hyperlink r:id="rId9" w:history="1">
        <w:r w:rsidR="004A75A2" w:rsidRPr="0043288D">
          <w:rPr>
            <w:rStyle w:val="ae"/>
            <w:rFonts w:ascii="Times New Roman" w:hAnsi="Times New Roman" w:cs="Times New Roman"/>
            <w:color w:val="auto"/>
            <w:u w:val="none"/>
            <w:lang w:val="en-US"/>
          </w:rPr>
          <w:t>https://doi.org/10.31893/multirev.2024spe077</w:t>
        </w:r>
      </w:hyperlink>
      <w:r w:rsidR="004A75A2" w:rsidRPr="0043288D">
        <w:rPr>
          <w:rFonts w:ascii="Times New Roman" w:hAnsi="Times New Roman" w:cs="Times New Roman"/>
          <w:lang w:val="en-US"/>
        </w:rPr>
        <w:t>.</w:t>
      </w:r>
    </w:p>
    <w:p w14:paraId="083FB700" w14:textId="25663369" w:rsidR="00F00DE6" w:rsidRPr="00B17E2D" w:rsidRDefault="00F00DE6" w:rsidP="00D37BB8">
      <w:pPr>
        <w:tabs>
          <w:tab w:val="left" w:pos="1134"/>
        </w:tabs>
        <w:spacing w:after="0" w:line="240" w:lineRule="auto"/>
        <w:jc w:val="both"/>
        <w:rPr>
          <w:rFonts w:ascii="Times New Roman" w:hAnsi="Times New Roman" w:cs="Times New Roman"/>
          <w:lang w:val="en-US"/>
        </w:rPr>
      </w:pPr>
      <w:r w:rsidRPr="0043288D">
        <w:rPr>
          <w:rFonts w:ascii="Times New Roman" w:hAnsi="Times New Roman" w:cs="Times New Roman"/>
          <w:lang w:val="en-US"/>
        </w:rPr>
        <w:t>[3</w:t>
      </w:r>
      <w:r w:rsidR="004A75A2" w:rsidRPr="0043288D">
        <w:rPr>
          <w:rFonts w:ascii="Times New Roman" w:hAnsi="Times New Roman" w:cs="Times New Roman"/>
          <w:lang w:val="en-US"/>
        </w:rPr>
        <w:t>1</w:t>
      </w:r>
      <w:r w:rsidRPr="0043288D">
        <w:rPr>
          <w:rFonts w:ascii="Times New Roman" w:hAnsi="Times New Roman" w:cs="Times New Roman"/>
          <w:lang w:val="en-US"/>
        </w:rPr>
        <w:t>] Herklotz, T. (</w:t>
      </w:r>
      <w:r w:rsidR="00C458C6" w:rsidRPr="0043288D">
        <w:rPr>
          <w:rFonts w:ascii="Times New Roman" w:hAnsi="Times New Roman" w:cs="Times New Roman"/>
          <w:lang w:val="en-US"/>
        </w:rPr>
        <w:t>July 2023</w:t>
      </w:r>
      <w:r w:rsidRPr="0043288D">
        <w:rPr>
          <w:rFonts w:ascii="Times New Roman" w:hAnsi="Times New Roman" w:cs="Times New Roman"/>
          <w:lang w:val="en-US"/>
        </w:rPr>
        <w:t xml:space="preserve">). </w:t>
      </w:r>
      <w:r w:rsidRPr="0043288D">
        <w:rPr>
          <w:rFonts w:ascii="Times New Roman" w:hAnsi="Times New Roman" w:cs="Times New Roman"/>
          <w:i/>
          <w:iCs/>
          <w:lang w:val="en-US"/>
        </w:rPr>
        <w:t>Legal Cultures.</w:t>
      </w:r>
      <w:r w:rsidRPr="0043288D">
        <w:rPr>
          <w:rFonts w:ascii="Times New Roman" w:hAnsi="Times New Roman" w:cs="Times New Roman"/>
          <w:lang w:val="en-US"/>
        </w:rPr>
        <w:t xml:space="preserve"> Retrieved from </w:t>
      </w:r>
      <w:r w:rsidR="00AF257E" w:rsidRPr="0043288D">
        <w:rPr>
          <w:rFonts w:ascii="Times New Roman" w:hAnsi="Times New Roman" w:cs="Times New Roman"/>
          <w:lang w:val="en-US"/>
        </w:rPr>
        <w:t>https://www.researchgate.net/publication/372448691_Legal_Cultures</w:t>
      </w:r>
      <w:r w:rsidRPr="0043288D">
        <w:rPr>
          <w:rFonts w:ascii="Times New Roman" w:hAnsi="Times New Roman" w:cs="Times New Roman"/>
          <w:lang w:val="en-US"/>
        </w:rPr>
        <w:t>.</w:t>
      </w:r>
    </w:p>
    <w:p w14:paraId="0F5C2CFB" w14:textId="3898AA8C"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[32] Friedman, </w:t>
      </w:r>
      <w:proofErr w:type="spellStart"/>
      <w:r w:rsidRPr="00B17E2D">
        <w:rPr>
          <w:rFonts w:ascii="Times New Roman" w:hAnsi="Times New Roman" w:cs="Times New Roman"/>
          <w:lang w:val="en-US"/>
        </w:rPr>
        <w:t>L</w:t>
      </w:r>
      <w:r w:rsidR="00AF257E" w:rsidRPr="00B17E2D">
        <w:rPr>
          <w:rFonts w:ascii="Times New Roman" w:hAnsi="Times New Roman" w:cs="Times New Roman"/>
          <w:lang w:val="en-US"/>
        </w:rPr>
        <w:t>.</w:t>
      </w:r>
      <w:r w:rsidRPr="00B17E2D">
        <w:rPr>
          <w:rFonts w:ascii="Times New Roman" w:hAnsi="Times New Roman" w:cs="Times New Roman"/>
          <w:lang w:val="en-US"/>
        </w:rPr>
        <w:t>M</w:t>
      </w:r>
      <w:proofErr w:type="spellEnd"/>
      <w:r w:rsidR="00AF257E" w:rsidRPr="00B17E2D">
        <w:rPr>
          <w:rFonts w:ascii="Times New Roman" w:hAnsi="Times New Roman" w:cs="Times New Roman"/>
          <w:lang w:val="en-US"/>
        </w:rPr>
        <w:t>.</w:t>
      </w:r>
      <w:r w:rsidRPr="00B17E2D">
        <w:rPr>
          <w:rFonts w:ascii="Times New Roman" w:hAnsi="Times New Roman" w:cs="Times New Roman"/>
          <w:lang w:val="en-US"/>
        </w:rPr>
        <w:t xml:space="preserve"> (1969). Legal Culture and Social Development. </w:t>
      </w:r>
      <w:r w:rsidRPr="00B17E2D">
        <w:rPr>
          <w:rFonts w:ascii="Times New Roman" w:hAnsi="Times New Roman" w:cs="Times New Roman"/>
          <w:i/>
          <w:iCs/>
          <w:lang w:val="en-US"/>
        </w:rPr>
        <w:t>Law &amp; Society Review, 4</w:t>
      </w:r>
      <w:r w:rsidRPr="00B17E2D">
        <w:rPr>
          <w:rFonts w:ascii="Times New Roman" w:hAnsi="Times New Roman" w:cs="Times New Roman"/>
          <w:lang w:val="en-US"/>
        </w:rPr>
        <w:t>(1), 29-44. https://doi.org/10.2307/3052760.</w:t>
      </w:r>
    </w:p>
    <w:p w14:paraId="5E365294" w14:textId="3D893EAB"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[33] Friedman, </w:t>
      </w:r>
      <w:proofErr w:type="spellStart"/>
      <w:r w:rsidRPr="00B17E2D">
        <w:rPr>
          <w:rFonts w:ascii="Times New Roman" w:hAnsi="Times New Roman" w:cs="Times New Roman"/>
          <w:lang w:val="en-US"/>
        </w:rPr>
        <w:t>L</w:t>
      </w:r>
      <w:r w:rsidR="00AF257E" w:rsidRPr="00B17E2D">
        <w:rPr>
          <w:rFonts w:ascii="Times New Roman" w:hAnsi="Times New Roman" w:cs="Times New Roman"/>
          <w:lang w:val="en-US"/>
        </w:rPr>
        <w:t>.</w:t>
      </w:r>
      <w:r w:rsidRPr="00B17E2D">
        <w:rPr>
          <w:rFonts w:ascii="Times New Roman" w:hAnsi="Times New Roman" w:cs="Times New Roman"/>
          <w:lang w:val="en-US"/>
        </w:rPr>
        <w:t>M</w:t>
      </w:r>
      <w:proofErr w:type="spellEnd"/>
      <w:r w:rsidR="00AF257E" w:rsidRPr="00B17E2D">
        <w:rPr>
          <w:rFonts w:ascii="Times New Roman" w:hAnsi="Times New Roman" w:cs="Times New Roman"/>
          <w:lang w:val="en-US"/>
        </w:rPr>
        <w:t>.</w:t>
      </w:r>
      <w:r w:rsidRPr="00B17E2D">
        <w:rPr>
          <w:rFonts w:ascii="Times New Roman" w:hAnsi="Times New Roman" w:cs="Times New Roman"/>
          <w:lang w:val="en-US"/>
        </w:rPr>
        <w:t xml:space="preserve"> (1975). </w:t>
      </w:r>
      <w:r w:rsidRPr="00B17E2D">
        <w:rPr>
          <w:rFonts w:ascii="Times New Roman" w:hAnsi="Times New Roman" w:cs="Times New Roman"/>
          <w:i/>
          <w:iCs/>
          <w:lang w:val="en-US"/>
        </w:rPr>
        <w:t>The Legal System. A Social Science Perspective</w:t>
      </w:r>
      <w:r w:rsidRPr="00B17E2D">
        <w:rPr>
          <w:rFonts w:ascii="Times New Roman" w:hAnsi="Times New Roman" w:cs="Times New Roman"/>
          <w:lang w:val="en-US"/>
        </w:rPr>
        <w:t xml:space="preserve">. New York: Russell Sage Foundation. </w:t>
      </w:r>
      <w:r w:rsidR="00D375B2" w:rsidRPr="00B17E2D">
        <w:rPr>
          <w:rFonts w:ascii="Times New Roman" w:hAnsi="Times New Roman" w:cs="Times New Roman"/>
          <w:lang w:val="en-US"/>
        </w:rPr>
        <w:t xml:space="preserve">Retrieved from </w:t>
      </w:r>
      <w:r w:rsidR="00AF257E" w:rsidRPr="00B17E2D">
        <w:rPr>
          <w:rFonts w:ascii="Times New Roman" w:hAnsi="Times New Roman" w:cs="Times New Roman"/>
          <w:lang w:val="en-US"/>
        </w:rPr>
        <w:t>https://www.russellsage.org/publications/book/legal-system.</w:t>
      </w:r>
    </w:p>
    <w:p w14:paraId="650AD6D9" w14:textId="75740EC7"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[34] Friedman, </w:t>
      </w:r>
      <w:proofErr w:type="spellStart"/>
      <w:r w:rsidRPr="00B17E2D">
        <w:rPr>
          <w:rFonts w:ascii="Times New Roman" w:hAnsi="Times New Roman" w:cs="Times New Roman"/>
          <w:lang w:val="en-US"/>
        </w:rPr>
        <w:t>L.M</w:t>
      </w:r>
      <w:proofErr w:type="spellEnd"/>
      <w:r w:rsidRPr="00B17E2D">
        <w:rPr>
          <w:rFonts w:ascii="Times New Roman" w:hAnsi="Times New Roman" w:cs="Times New Roman"/>
          <w:lang w:val="en-US"/>
        </w:rPr>
        <w:t xml:space="preserve">. (1994). Is there a </w:t>
      </w:r>
      <w:r w:rsidR="00D375B2" w:rsidRPr="00B17E2D">
        <w:rPr>
          <w:rFonts w:ascii="Times New Roman" w:hAnsi="Times New Roman" w:cs="Times New Roman"/>
          <w:lang w:val="en-US"/>
        </w:rPr>
        <w:t>Modern Legal Culture</w:t>
      </w:r>
      <w:r w:rsidRPr="00B17E2D">
        <w:rPr>
          <w:rFonts w:ascii="Times New Roman" w:hAnsi="Times New Roman" w:cs="Times New Roman"/>
          <w:lang w:val="en-US"/>
        </w:rPr>
        <w:t xml:space="preserve">? </w:t>
      </w:r>
      <w:r w:rsidRPr="00B17E2D">
        <w:rPr>
          <w:rFonts w:ascii="Times New Roman" w:hAnsi="Times New Roman" w:cs="Times New Roman"/>
          <w:i/>
          <w:iCs/>
          <w:lang w:val="en-US"/>
        </w:rPr>
        <w:t>Ratio juris, 7</w:t>
      </w:r>
      <w:r w:rsidRPr="00B17E2D">
        <w:rPr>
          <w:rFonts w:ascii="Times New Roman" w:hAnsi="Times New Roman" w:cs="Times New Roman"/>
          <w:lang w:val="en-US"/>
        </w:rPr>
        <w:t>(2), 117-131.</w:t>
      </w:r>
      <w:r w:rsidR="00D375B2" w:rsidRPr="00B17E2D">
        <w:rPr>
          <w:rFonts w:ascii="Times New Roman" w:hAnsi="Times New Roman" w:cs="Times New Roman"/>
          <w:lang w:val="en-US"/>
        </w:rPr>
        <w:t xml:space="preserve"> Retrieved from https://law.stanford.edu/wp-content/uploads/2015/06/L.M.Friedman-Jul.1994-72-Ratio-Juris-117-131.pdf.</w:t>
      </w:r>
    </w:p>
    <w:p w14:paraId="6BE12FED" w14:textId="5EAFE9CC"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[35] Friedman, </w:t>
      </w:r>
      <w:proofErr w:type="spellStart"/>
      <w:r w:rsidRPr="00B17E2D">
        <w:rPr>
          <w:rFonts w:ascii="Times New Roman" w:hAnsi="Times New Roman" w:cs="Times New Roman"/>
          <w:lang w:val="en-US"/>
        </w:rPr>
        <w:t>L</w:t>
      </w:r>
      <w:r w:rsidR="00A078FE" w:rsidRPr="00B17E2D">
        <w:rPr>
          <w:rFonts w:ascii="Times New Roman" w:hAnsi="Times New Roman" w:cs="Times New Roman"/>
          <w:lang w:val="en-US"/>
        </w:rPr>
        <w:t>.</w:t>
      </w:r>
      <w:r w:rsidRPr="00B17E2D">
        <w:rPr>
          <w:rFonts w:ascii="Times New Roman" w:hAnsi="Times New Roman" w:cs="Times New Roman"/>
          <w:lang w:val="en-US"/>
        </w:rPr>
        <w:t>M</w:t>
      </w:r>
      <w:proofErr w:type="spellEnd"/>
      <w:r w:rsidRPr="00B17E2D">
        <w:rPr>
          <w:rFonts w:ascii="Times New Roman" w:hAnsi="Times New Roman" w:cs="Times New Roman"/>
          <w:lang w:val="en-US"/>
        </w:rPr>
        <w:t xml:space="preserve"> (2014). The Level Playing Field: Human Rights </w:t>
      </w:r>
      <w:r w:rsidR="00A078FE" w:rsidRPr="00B17E2D">
        <w:rPr>
          <w:rFonts w:ascii="Times New Roman" w:hAnsi="Times New Roman" w:cs="Times New Roman"/>
          <w:lang w:val="en-US"/>
        </w:rPr>
        <w:t>a</w:t>
      </w:r>
      <w:r w:rsidRPr="00B17E2D">
        <w:rPr>
          <w:rFonts w:ascii="Times New Roman" w:hAnsi="Times New Roman" w:cs="Times New Roman"/>
          <w:lang w:val="en-US"/>
        </w:rPr>
        <w:t xml:space="preserve">nd Modern Legal Culture. </w:t>
      </w:r>
      <w:r w:rsidRPr="00B17E2D">
        <w:rPr>
          <w:rFonts w:ascii="Times New Roman" w:hAnsi="Times New Roman" w:cs="Times New Roman"/>
          <w:i/>
          <w:iCs/>
          <w:lang w:val="en-US"/>
        </w:rPr>
        <w:t>Hong Kong Law Journal</w:t>
      </w:r>
      <w:r w:rsidRPr="00B17E2D">
        <w:rPr>
          <w:rFonts w:ascii="Times New Roman" w:hAnsi="Times New Roman" w:cs="Times New Roman"/>
          <w:lang w:val="en-US"/>
        </w:rPr>
        <w:t xml:space="preserve">, </w:t>
      </w:r>
      <w:r w:rsidRPr="00B17E2D">
        <w:rPr>
          <w:rFonts w:ascii="Times New Roman" w:hAnsi="Times New Roman" w:cs="Times New Roman"/>
          <w:i/>
          <w:iCs/>
          <w:lang w:val="en-US"/>
        </w:rPr>
        <w:t>44</w:t>
      </w:r>
      <w:r w:rsidRPr="00B17E2D">
        <w:rPr>
          <w:rFonts w:ascii="Times New Roman" w:hAnsi="Times New Roman" w:cs="Times New Roman"/>
          <w:lang w:val="en-US"/>
        </w:rPr>
        <w:t>(2), 403-427.</w:t>
      </w:r>
    </w:p>
    <w:p w14:paraId="38F882EC" w14:textId="3F4649D2"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[36] Prof Lawrence Friedman</w:t>
      </w:r>
      <w:r w:rsidR="00C63E50" w:rsidRPr="00B17E2D">
        <w:rPr>
          <w:rFonts w:ascii="Times New Roman" w:hAnsi="Times New Roman" w:cs="Times New Roman"/>
          <w:lang w:val="en-US"/>
        </w:rPr>
        <w:t>. (</w:t>
      </w:r>
      <w:r w:rsidR="00C63E50" w:rsidRPr="008E3945">
        <w:rPr>
          <w:rFonts w:ascii="Times New Roman" w:hAnsi="Times New Roman" w:cs="Times New Roman"/>
          <w:lang w:val="en-US"/>
        </w:rPr>
        <w:t>February, 2014</w:t>
      </w:r>
      <w:r w:rsidR="00C63E50" w:rsidRPr="00B17E2D">
        <w:rPr>
          <w:rFonts w:ascii="Times New Roman" w:hAnsi="Times New Roman" w:cs="Times New Roman"/>
          <w:lang w:val="en-US"/>
        </w:rPr>
        <w:t>).</w:t>
      </w:r>
      <w:r w:rsidRPr="00B17E2D">
        <w:rPr>
          <w:rFonts w:ascii="Times New Roman" w:hAnsi="Times New Roman" w:cs="Times New Roman"/>
          <w:lang w:val="en-US"/>
        </w:rPr>
        <w:t xml:space="preserve"> The Level Playing Field</w:t>
      </w:r>
      <w:r w:rsidR="00C63E50" w:rsidRPr="00B17E2D">
        <w:rPr>
          <w:rFonts w:ascii="Times New Roman" w:hAnsi="Times New Roman" w:cs="Times New Roman"/>
          <w:lang w:val="en-US"/>
        </w:rPr>
        <w:t xml:space="preserve"> – </w:t>
      </w:r>
      <w:r w:rsidRPr="00B17E2D">
        <w:rPr>
          <w:rFonts w:ascii="Times New Roman" w:hAnsi="Times New Roman" w:cs="Times New Roman"/>
          <w:lang w:val="en-US"/>
        </w:rPr>
        <w:t>Human Rights and Modern Legal Culture. Retrieved from https://video.law.hku.hk/prof-lawrence-friedman-the-level-playing-field-human-rights-and-modern-legal-culture/.</w:t>
      </w:r>
    </w:p>
    <w:p w14:paraId="30C359E6" w14:textId="1951A8CF"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[37] Osyka, I.V. (2004). </w:t>
      </w:r>
      <w:r w:rsidRPr="00B17E2D">
        <w:rPr>
          <w:rFonts w:ascii="Times New Roman" w:hAnsi="Times New Roman" w:cs="Times New Roman"/>
          <w:i/>
          <w:iCs/>
          <w:lang w:val="en-US"/>
        </w:rPr>
        <w:t xml:space="preserve">Legal </w:t>
      </w:r>
      <w:r w:rsidR="00C63E50" w:rsidRPr="00B17E2D">
        <w:rPr>
          <w:rFonts w:ascii="Times New Roman" w:hAnsi="Times New Roman" w:cs="Times New Roman"/>
          <w:i/>
          <w:iCs/>
          <w:lang w:val="en-US"/>
        </w:rPr>
        <w:t>C</w:t>
      </w:r>
      <w:r w:rsidRPr="00B17E2D">
        <w:rPr>
          <w:rFonts w:ascii="Times New Roman" w:hAnsi="Times New Roman" w:cs="Times New Roman"/>
          <w:i/>
          <w:iCs/>
          <w:lang w:val="en-US"/>
        </w:rPr>
        <w:t xml:space="preserve">ulture in the </w:t>
      </w:r>
      <w:r w:rsidR="00C63E50" w:rsidRPr="00B17E2D">
        <w:rPr>
          <w:rFonts w:ascii="Times New Roman" w:hAnsi="Times New Roman" w:cs="Times New Roman"/>
          <w:i/>
          <w:iCs/>
          <w:lang w:val="en-US"/>
        </w:rPr>
        <w:t>F</w:t>
      </w:r>
      <w:r w:rsidRPr="00B17E2D">
        <w:rPr>
          <w:rFonts w:ascii="Times New Roman" w:hAnsi="Times New Roman" w:cs="Times New Roman"/>
          <w:i/>
          <w:iCs/>
          <w:lang w:val="en-US"/>
        </w:rPr>
        <w:t xml:space="preserve">ormation of a </w:t>
      </w:r>
      <w:r w:rsidR="00C63E50" w:rsidRPr="00B17E2D">
        <w:rPr>
          <w:rFonts w:ascii="Times New Roman" w:hAnsi="Times New Roman" w:cs="Times New Roman"/>
          <w:i/>
          <w:iCs/>
          <w:lang w:val="en-US"/>
        </w:rPr>
        <w:t>Legal, Social State</w:t>
      </w:r>
      <w:r w:rsidRPr="00B17E2D">
        <w:rPr>
          <w:rFonts w:ascii="Times New Roman" w:hAnsi="Times New Roman" w:cs="Times New Roman"/>
          <w:i/>
          <w:iCs/>
          <w:lang w:val="en-US"/>
        </w:rPr>
        <w:t>.</w:t>
      </w:r>
      <w:r w:rsidRPr="00B17E2D">
        <w:rPr>
          <w:rFonts w:ascii="Times New Roman" w:hAnsi="Times New Roman" w:cs="Times New Roman"/>
          <w:bCs/>
          <w:iCs/>
          <w:lang w:val="en-US"/>
        </w:rPr>
        <w:t xml:space="preserve"> Ph.D. </w:t>
      </w:r>
      <w:r w:rsidRPr="00B17E2D">
        <w:rPr>
          <w:rFonts w:ascii="Times New Roman" w:hAnsi="Times New Roman" w:cs="Times New Roman"/>
          <w:iCs/>
          <w:lang w:val="en-US"/>
        </w:rPr>
        <w:t>Thesis</w:t>
      </w:r>
      <w:r w:rsidRPr="00B17E2D">
        <w:rPr>
          <w:rFonts w:ascii="Times New Roman" w:hAnsi="Times New Roman" w:cs="Times New Roman"/>
          <w:lang w:val="en-US"/>
        </w:rPr>
        <w:t xml:space="preserve">. Kyiv: NAS of Ukraine, </w:t>
      </w:r>
      <w:proofErr w:type="spellStart"/>
      <w:r w:rsidRPr="00B17E2D">
        <w:rPr>
          <w:rFonts w:ascii="Times New Roman" w:hAnsi="Times New Roman" w:cs="Times New Roman"/>
          <w:lang w:val="en-US"/>
        </w:rPr>
        <w:t>V.M</w:t>
      </w:r>
      <w:proofErr w:type="spellEnd"/>
      <w:r w:rsidRPr="00B17E2D">
        <w:rPr>
          <w:rFonts w:ascii="Times New Roman" w:hAnsi="Times New Roman" w:cs="Times New Roman"/>
          <w:lang w:val="en-US"/>
        </w:rPr>
        <w:t>. Koretsky Institute of State and Law.</w:t>
      </w:r>
    </w:p>
    <w:p w14:paraId="515C8EF1" w14:textId="0A7497EE"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[38] </w:t>
      </w:r>
      <w:proofErr w:type="spellStart"/>
      <w:r w:rsidRPr="00B17E2D">
        <w:rPr>
          <w:rFonts w:ascii="Times New Roman" w:hAnsi="Times New Roman" w:cs="Times New Roman"/>
          <w:lang w:val="en-US"/>
        </w:rPr>
        <w:t>Bytiak</w:t>
      </w:r>
      <w:proofErr w:type="spellEnd"/>
      <w:r w:rsidRPr="00B17E2D">
        <w:rPr>
          <w:rFonts w:ascii="Times New Roman" w:hAnsi="Times New Roman" w:cs="Times New Roman"/>
          <w:lang w:val="en-US"/>
        </w:rPr>
        <w:t xml:space="preserve">, </w:t>
      </w:r>
      <w:proofErr w:type="spellStart"/>
      <w:r w:rsidRPr="00B17E2D">
        <w:rPr>
          <w:rFonts w:ascii="Times New Roman" w:hAnsi="Times New Roman" w:cs="Times New Roman"/>
          <w:lang w:val="en-US"/>
        </w:rPr>
        <w:t>Yu.P</w:t>
      </w:r>
      <w:proofErr w:type="spellEnd"/>
      <w:r w:rsidRPr="00B17E2D">
        <w:rPr>
          <w:rFonts w:ascii="Times New Roman" w:hAnsi="Times New Roman" w:cs="Times New Roman"/>
          <w:lang w:val="en-US"/>
        </w:rPr>
        <w:t xml:space="preserve">., &amp; </w:t>
      </w:r>
      <w:proofErr w:type="spellStart"/>
      <w:r w:rsidRPr="00B17E2D">
        <w:rPr>
          <w:rFonts w:ascii="Times New Roman" w:hAnsi="Times New Roman" w:cs="Times New Roman"/>
          <w:lang w:val="en-US"/>
        </w:rPr>
        <w:t>Yakovyuk</w:t>
      </w:r>
      <w:proofErr w:type="spellEnd"/>
      <w:r w:rsidRPr="00B17E2D">
        <w:rPr>
          <w:rFonts w:ascii="Times New Roman" w:hAnsi="Times New Roman" w:cs="Times New Roman"/>
          <w:lang w:val="en-US"/>
        </w:rPr>
        <w:t xml:space="preserve">, I.V. (Eds.) (2007). </w:t>
      </w:r>
      <w:r w:rsidRPr="00B17E2D">
        <w:rPr>
          <w:rFonts w:ascii="Times New Roman" w:hAnsi="Times New Roman" w:cs="Times New Roman"/>
          <w:i/>
          <w:iCs/>
          <w:lang w:val="en-US"/>
        </w:rPr>
        <w:t xml:space="preserve">Legal </w:t>
      </w:r>
      <w:r w:rsidR="00C63E50" w:rsidRPr="00B17E2D">
        <w:rPr>
          <w:rFonts w:ascii="Times New Roman" w:hAnsi="Times New Roman" w:cs="Times New Roman"/>
          <w:i/>
          <w:iCs/>
          <w:lang w:val="en-US"/>
        </w:rPr>
        <w:t>C</w:t>
      </w:r>
      <w:r w:rsidRPr="00B17E2D">
        <w:rPr>
          <w:rFonts w:ascii="Times New Roman" w:hAnsi="Times New Roman" w:cs="Times New Roman"/>
          <w:i/>
          <w:iCs/>
          <w:lang w:val="en-US"/>
        </w:rPr>
        <w:t xml:space="preserve">ulture in the </w:t>
      </w:r>
      <w:r w:rsidR="00C63E50" w:rsidRPr="00B17E2D">
        <w:rPr>
          <w:rFonts w:ascii="Times New Roman" w:hAnsi="Times New Roman" w:cs="Times New Roman"/>
          <w:i/>
          <w:iCs/>
          <w:lang w:val="en-US"/>
        </w:rPr>
        <w:t>C</w:t>
      </w:r>
      <w:r w:rsidRPr="00B17E2D">
        <w:rPr>
          <w:rFonts w:ascii="Times New Roman" w:hAnsi="Times New Roman" w:cs="Times New Roman"/>
          <w:i/>
          <w:iCs/>
          <w:lang w:val="en-US"/>
        </w:rPr>
        <w:t xml:space="preserve">onditions of the </w:t>
      </w:r>
      <w:r w:rsidR="00C63E50" w:rsidRPr="00B17E2D">
        <w:rPr>
          <w:rFonts w:ascii="Times New Roman" w:hAnsi="Times New Roman" w:cs="Times New Roman"/>
          <w:i/>
          <w:iCs/>
          <w:lang w:val="en-US"/>
        </w:rPr>
        <w:t>F</w:t>
      </w:r>
      <w:r w:rsidRPr="00B17E2D">
        <w:rPr>
          <w:rFonts w:ascii="Times New Roman" w:hAnsi="Times New Roman" w:cs="Times New Roman"/>
          <w:i/>
          <w:iCs/>
          <w:lang w:val="en-US"/>
        </w:rPr>
        <w:t xml:space="preserve">ormation of </w:t>
      </w:r>
      <w:r w:rsidR="00C63E50" w:rsidRPr="00B17E2D">
        <w:rPr>
          <w:rFonts w:ascii="Times New Roman" w:hAnsi="Times New Roman" w:cs="Times New Roman"/>
          <w:i/>
          <w:iCs/>
          <w:lang w:val="en-US"/>
        </w:rPr>
        <w:t>Civil Society</w:t>
      </w:r>
      <w:r w:rsidRPr="00B17E2D">
        <w:rPr>
          <w:rFonts w:ascii="Times New Roman" w:hAnsi="Times New Roman" w:cs="Times New Roman"/>
          <w:i/>
          <w:iCs/>
          <w:lang w:val="en-US"/>
        </w:rPr>
        <w:t>.</w:t>
      </w:r>
      <w:r w:rsidRPr="00B17E2D">
        <w:rPr>
          <w:rFonts w:ascii="Times New Roman" w:hAnsi="Times New Roman" w:cs="Times New Roman"/>
          <w:lang w:val="en-US"/>
        </w:rPr>
        <w:t xml:space="preserve"> Kharkiv: </w:t>
      </w:r>
      <w:proofErr w:type="spellStart"/>
      <w:r w:rsidRPr="00B17E2D">
        <w:rPr>
          <w:rFonts w:ascii="Times New Roman" w:hAnsi="Times New Roman" w:cs="Times New Roman"/>
          <w:lang w:val="en-US"/>
        </w:rPr>
        <w:t>Pravo</w:t>
      </w:r>
      <w:proofErr w:type="spellEnd"/>
      <w:r w:rsidRPr="00B17E2D">
        <w:rPr>
          <w:rFonts w:ascii="Times New Roman" w:hAnsi="Times New Roman" w:cs="Times New Roman"/>
          <w:lang w:val="en-US"/>
        </w:rPr>
        <w:t>.</w:t>
      </w:r>
    </w:p>
    <w:p w14:paraId="66E48AD7" w14:textId="58DB0652"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[39] </w:t>
      </w:r>
      <w:proofErr w:type="spellStart"/>
      <w:r w:rsidRPr="00B17E2D">
        <w:rPr>
          <w:rFonts w:ascii="Times New Roman" w:hAnsi="Times New Roman" w:cs="Times New Roman"/>
          <w:lang w:val="en-US"/>
        </w:rPr>
        <w:t>Gerasina</w:t>
      </w:r>
      <w:proofErr w:type="spellEnd"/>
      <w:r w:rsidRPr="00B17E2D">
        <w:rPr>
          <w:rFonts w:ascii="Times New Roman" w:hAnsi="Times New Roman" w:cs="Times New Roman"/>
          <w:lang w:val="en-US"/>
        </w:rPr>
        <w:t xml:space="preserve"> </w:t>
      </w:r>
      <w:proofErr w:type="spellStart"/>
      <w:r w:rsidRPr="00B17E2D">
        <w:rPr>
          <w:rFonts w:ascii="Times New Roman" w:hAnsi="Times New Roman" w:cs="Times New Roman"/>
          <w:lang w:val="en-US"/>
        </w:rPr>
        <w:t>L.M</w:t>
      </w:r>
      <w:proofErr w:type="spellEnd"/>
      <w:r w:rsidRPr="00B17E2D">
        <w:rPr>
          <w:rFonts w:ascii="Times New Roman" w:hAnsi="Times New Roman" w:cs="Times New Roman"/>
          <w:lang w:val="en-US"/>
        </w:rPr>
        <w:t xml:space="preserve">., </w:t>
      </w:r>
      <w:proofErr w:type="spellStart"/>
      <w:r w:rsidRPr="00B17E2D">
        <w:rPr>
          <w:rFonts w:ascii="Times New Roman" w:hAnsi="Times New Roman" w:cs="Times New Roman"/>
          <w:lang w:val="en-US"/>
        </w:rPr>
        <w:t>Danylyan</w:t>
      </w:r>
      <w:proofErr w:type="spellEnd"/>
      <w:r w:rsidRPr="00B17E2D">
        <w:rPr>
          <w:rFonts w:ascii="Times New Roman" w:hAnsi="Times New Roman" w:cs="Times New Roman"/>
          <w:lang w:val="en-US"/>
        </w:rPr>
        <w:t xml:space="preserve"> O.G., </w:t>
      </w:r>
      <w:proofErr w:type="spellStart"/>
      <w:r w:rsidRPr="00B17E2D">
        <w:rPr>
          <w:rFonts w:ascii="Times New Roman" w:hAnsi="Times New Roman" w:cs="Times New Roman"/>
          <w:lang w:val="en-US"/>
        </w:rPr>
        <w:t>Dzyoban</w:t>
      </w:r>
      <w:proofErr w:type="spellEnd"/>
      <w:r w:rsidRPr="00B17E2D">
        <w:rPr>
          <w:rFonts w:ascii="Times New Roman" w:hAnsi="Times New Roman" w:cs="Times New Roman"/>
          <w:lang w:val="en-US"/>
        </w:rPr>
        <w:t xml:space="preserve"> O.P. (</w:t>
      </w:r>
      <w:r w:rsidR="00C63E50" w:rsidRPr="00B17E2D">
        <w:rPr>
          <w:rFonts w:ascii="Times New Roman" w:hAnsi="Times New Roman" w:cs="Times New Roman"/>
          <w:lang w:val="en-US"/>
        </w:rPr>
        <w:t>E</w:t>
      </w:r>
      <w:r w:rsidRPr="00B17E2D">
        <w:rPr>
          <w:rFonts w:ascii="Times New Roman" w:hAnsi="Times New Roman" w:cs="Times New Roman"/>
          <w:lang w:val="en-US"/>
        </w:rPr>
        <w:t>ds.)</w:t>
      </w:r>
      <w:r w:rsidR="00C63E50" w:rsidRPr="00B17E2D">
        <w:rPr>
          <w:rFonts w:ascii="Times New Roman" w:hAnsi="Times New Roman" w:cs="Times New Roman"/>
          <w:lang w:val="en-US"/>
        </w:rPr>
        <w:t>.</w:t>
      </w:r>
      <w:r w:rsidRPr="00B17E2D">
        <w:rPr>
          <w:rFonts w:ascii="Times New Roman" w:hAnsi="Times New Roman" w:cs="Times New Roman"/>
          <w:lang w:val="en-US"/>
        </w:rPr>
        <w:t xml:space="preserve"> (2009). </w:t>
      </w:r>
      <w:r w:rsidRPr="00B17E2D">
        <w:rPr>
          <w:rFonts w:ascii="Times New Roman" w:hAnsi="Times New Roman" w:cs="Times New Roman"/>
          <w:i/>
          <w:iCs/>
          <w:lang w:val="en-US"/>
        </w:rPr>
        <w:t xml:space="preserve">Legal </w:t>
      </w:r>
      <w:r w:rsidR="00C63E50" w:rsidRPr="00B17E2D">
        <w:rPr>
          <w:rFonts w:ascii="Times New Roman" w:hAnsi="Times New Roman" w:cs="Times New Roman"/>
          <w:i/>
          <w:iCs/>
          <w:lang w:val="en-US"/>
        </w:rPr>
        <w:t>A</w:t>
      </w:r>
      <w:r w:rsidRPr="00B17E2D">
        <w:rPr>
          <w:rFonts w:ascii="Times New Roman" w:hAnsi="Times New Roman" w:cs="Times New Roman"/>
          <w:i/>
          <w:iCs/>
          <w:lang w:val="en-US"/>
        </w:rPr>
        <w:t xml:space="preserve">wareness and </w:t>
      </w:r>
      <w:r w:rsidR="00C63E50" w:rsidRPr="00B17E2D">
        <w:rPr>
          <w:rFonts w:ascii="Times New Roman" w:hAnsi="Times New Roman" w:cs="Times New Roman"/>
          <w:i/>
          <w:iCs/>
          <w:lang w:val="en-US"/>
        </w:rPr>
        <w:t xml:space="preserve">Legal Culture </w:t>
      </w:r>
      <w:r w:rsidRPr="00B17E2D">
        <w:rPr>
          <w:rFonts w:ascii="Times New Roman" w:hAnsi="Times New Roman" w:cs="Times New Roman"/>
          <w:i/>
          <w:iCs/>
          <w:lang w:val="en-US"/>
        </w:rPr>
        <w:t xml:space="preserve">as </w:t>
      </w:r>
      <w:r w:rsidR="00C63E50" w:rsidRPr="00B17E2D">
        <w:rPr>
          <w:rFonts w:ascii="Times New Roman" w:hAnsi="Times New Roman" w:cs="Times New Roman"/>
          <w:i/>
          <w:iCs/>
          <w:lang w:val="en-US"/>
        </w:rPr>
        <w:t xml:space="preserve">Basic Factors </w:t>
      </w:r>
      <w:r w:rsidRPr="00B17E2D">
        <w:rPr>
          <w:rFonts w:ascii="Times New Roman" w:hAnsi="Times New Roman" w:cs="Times New Roman"/>
          <w:i/>
          <w:iCs/>
          <w:lang w:val="en-US"/>
        </w:rPr>
        <w:t xml:space="preserve">of the </w:t>
      </w:r>
      <w:r w:rsidR="00C63E50" w:rsidRPr="00B17E2D">
        <w:rPr>
          <w:rFonts w:ascii="Times New Roman" w:hAnsi="Times New Roman" w:cs="Times New Roman"/>
          <w:i/>
          <w:iCs/>
          <w:lang w:val="en-US"/>
        </w:rPr>
        <w:t xml:space="preserve">State-Building Process </w:t>
      </w:r>
      <w:r w:rsidRPr="00B17E2D">
        <w:rPr>
          <w:rFonts w:ascii="Times New Roman" w:hAnsi="Times New Roman" w:cs="Times New Roman"/>
          <w:i/>
          <w:iCs/>
          <w:lang w:val="en-US"/>
        </w:rPr>
        <w:t>in Ukraine</w:t>
      </w:r>
      <w:r w:rsidRPr="00B17E2D">
        <w:rPr>
          <w:rFonts w:ascii="Times New Roman" w:hAnsi="Times New Roman" w:cs="Times New Roman"/>
          <w:lang w:val="en-US"/>
        </w:rPr>
        <w:t xml:space="preserve">. </w:t>
      </w:r>
      <w:bookmarkStart w:id="2" w:name="_Hlk207727390"/>
      <w:r w:rsidRPr="00B17E2D">
        <w:rPr>
          <w:rFonts w:ascii="Times New Roman" w:hAnsi="Times New Roman" w:cs="Times New Roman"/>
          <w:lang w:val="en-US"/>
        </w:rPr>
        <w:t>Kharkiv: Law</w:t>
      </w:r>
      <w:bookmarkEnd w:id="2"/>
      <w:r w:rsidRPr="00B17E2D">
        <w:rPr>
          <w:rFonts w:ascii="Times New Roman" w:hAnsi="Times New Roman" w:cs="Times New Roman"/>
          <w:lang w:val="en-US"/>
        </w:rPr>
        <w:t>.</w:t>
      </w:r>
    </w:p>
    <w:p w14:paraId="68AF4B65" w14:textId="3369C7E4"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[40] Makarenko, </w:t>
      </w:r>
      <w:proofErr w:type="spellStart"/>
      <w:r w:rsidRPr="00B17E2D">
        <w:rPr>
          <w:rFonts w:ascii="Times New Roman" w:hAnsi="Times New Roman" w:cs="Times New Roman"/>
          <w:lang w:val="en-US"/>
        </w:rPr>
        <w:t>L.O</w:t>
      </w:r>
      <w:proofErr w:type="spellEnd"/>
      <w:r w:rsidRPr="00B17E2D">
        <w:rPr>
          <w:rFonts w:ascii="Times New Roman" w:hAnsi="Times New Roman" w:cs="Times New Roman"/>
          <w:lang w:val="en-US"/>
        </w:rPr>
        <w:t xml:space="preserve">. (2019). </w:t>
      </w:r>
      <w:r w:rsidRPr="00B17E2D">
        <w:rPr>
          <w:rFonts w:ascii="Times New Roman" w:hAnsi="Times New Roman" w:cs="Times New Roman"/>
          <w:i/>
          <w:iCs/>
          <w:lang w:val="en-US"/>
        </w:rPr>
        <w:t xml:space="preserve">Legal </w:t>
      </w:r>
      <w:r w:rsidR="00C63E50" w:rsidRPr="00B17E2D">
        <w:rPr>
          <w:rFonts w:ascii="Times New Roman" w:hAnsi="Times New Roman" w:cs="Times New Roman"/>
          <w:i/>
          <w:iCs/>
          <w:lang w:val="en-US"/>
        </w:rPr>
        <w:t xml:space="preserve">Culture: Theoretical </w:t>
      </w:r>
      <w:r w:rsidRPr="00B17E2D">
        <w:rPr>
          <w:rFonts w:ascii="Times New Roman" w:hAnsi="Times New Roman" w:cs="Times New Roman"/>
          <w:i/>
          <w:iCs/>
          <w:lang w:val="en-US"/>
        </w:rPr>
        <w:t xml:space="preserve">and </w:t>
      </w:r>
      <w:r w:rsidR="00C63E50" w:rsidRPr="00B17E2D">
        <w:rPr>
          <w:rFonts w:ascii="Times New Roman" w:hAnsi="Times New Roman" w:cs="Times New Roman"/>
          <w:i/>
          <w:iCs/>
          <w:lang w:val="en-US"/>
        </w:rPr>
        <w:t xml:space="preserve">Methodological Foundations </w:t>
      </w:r>
      <w:r w:rsidRPr="00B17E2D">
        <w:rPr>
          <w:rFonts w:ascii="Times New Roman" w:hAnsi="Times New Roman" w:cs="Times New Roman"/>
          <w:i/>
          <w:iCs/>
          <w:lang w:val="en-US"/>
        </w:rPr>
        <w:t xml:space="preserve">of </w:t>
      </w:r>
      <w:r w:rsidR="00C63E50" w:rsidRPr="00B17E2D">
        <w:rPr>
          <w:rFonts w:ascii="Times New Roman" w:hAnsi="Times New Roman" w:cs="Times New Roman"/>
          <w:i/>
          <w:iCs/>
          <w:lang w:val="en-US"/>
        </w:rPr>
        <w:t>R</w:t>
      </w:r>
      <w:r w:rsidRPr="00B17E2D">
        <w:rPr>
          <w:rFonts w:ascii="Times New Roman" w:hAnsi="Times New Roman" w:cs="Times New Roman"/>
          <w:i/>
          <w:iCs/>
          <w:lang w:val="en-US"/>
        </w:rPr>
        <w:t>esearch</w:t>
      </w:r>
      <w:r w:rsidRPr="00B17E2D">
        <w:rPr>
          <w:rFonts w:ascii="Times New Roman" w:hAnsi="Times New Roman" w:cs="Times New Roman"/>
          <w:lang w:val="en-US"/>
        </w:rPr>
        <w:t>. Kyiv: Parliamentary Publishing House.</w:t>
      </w:r>
    </w:p>
    <w:p w14:paraId="27EC541C" w14:textId="12AEF271"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[41] </w:t>
      </w:r>
      <w:proofErr w:type="spellStart"/>
      <w:r w:rsidRPr="00B17E2D">
        <w:rPr>
          <w:rFonts w:ascii="Times New Roman" w:hAnsi="Times New Roman" w:cs="Times New Roman"/>
          <w:lang w:val="en-US"/>
        </w:rPr>
        <w:t>Trebin</w:t>
      </w:r>
      <w:proofErr w:type="spellEnd"/>
      <w:r w:rsidRPr="00B17E2D">
        <w:rPr>
          <w:rFonts w:ascii="Times New Roman" w:hAnsi="Times New Roman" w:cs="Times New Roman"/>
          <w:lang w:val="en-US"/>
        </w:rPr>
        <w:t xml:space="preserve">, M.P. (Ed.). (2016). </w:t>
      </w:r>
      <w:r w:rsidRPr="00B17E2D">
        <w:rPr>
          <w:rFonts w:ascii="Times New Roman" w:hAnsi="Times New Roman" w:cs="Times New Roman"/>
          <w:i/>
          <w:iCs/>
          <w:lang w:val="en-US"/>
        </w:rPr>
        <w:t xml:space="preserve">Legal and </w:t>
      </w:r>
      <w:r w:rsidR="00C63E50" w:rsidRPr="00B17E2D">
        <w:rPr>
          <w:rFonts w:ascii="Times New Roman" w:hAnsi="Times New Roman" w:cs="Times New Roman"/>
          <w:i/>
          <w:iCs/>
          <w:lang w:val="en-US"/>
        </w:rPr>
        <w:t xml:space="preserve">Political Culture </w:t>
      </w:r>
      <w:r w:rsidRPr="00B17E2D">
        <w:rPr>
          <w:rFonts w:ascii="Times New Roman" w:hAnsi="Times New Roman" w:cs="Times New Roman"/>
          <w:i/>
          <w:iCs/>
          <w:lang w:val="en-US"/>
        </w:rPr>
        <w:t xml:space="preserve">of Ukrainian </w:t>
      </w:r>
      <w:r w:rsidR="00C63E50" w:rsidRPr="00B17E2D">
        <w:rPr>
          <w:rFonts w:ascii="Times New Roman" w:hAnsi="Times New Roman" w:cs="Times New Roman"/>
          <w:i/>
          <w:iCs/>
          <w:lang w:val="en-US"/>
        </w:rPr>
        <w:t>S</w:t>
      </w:r>
      <w:r w:rsidRPr="00B17E2D">
        <w:rPr>
          <w:rFonts w:ascii="Times New Roman" w:hAnsi="Times New Roman" w:cs="Times New Roman"/>
          <w:i/>
          <w:iCs/>
          <w:lang w:val="en-US"/>
        </w:rPr>
        <w:t xml:space="preserve">ociety in the </w:t>
      </w:r>
      <w:r w:rsidR="00C63E50" w:rsidRPr="00B17E2D">
        <w:rPr>
          <w:rFonts w:ascii="Times New Roman" w:hAnsi="Times New Roman" w:cs="Times New Roman"/>
          <w:i/>
          <w:iCs/>
          <w:lang w:val="en-US"/>
        </w:rPr>
        <w:t>C</w:t>
      </w:r>
      <w:r w:rsidRPr="00B17E2D">
        <w:rPr>
          <w:rFonts w:ascii="Times New Roman" w:hAnsi="Times New Roman" w:cs="Times New Roman"/>
          <w:i/>
          <w:iCs/>
          <w:lang w:val="en-US"/>
        </w:rPr>
        <w:t xml:space="preserve">onditions of </w:t>
      </w:r>
      <w:r w:rsidR="00C63E50" w:rsidRPr="00B17E2D">
        <w:rPr>
          <w:rFonts w:ascii="Times New Roman" w:hAnsi="Times New Roman" w:cs="Times New Roman"/>
          <w:i/>
          <w:iCs/>
          <w:lang w:val="en-US"/>
        </w:rPr>
        <w:t>M</w:t>
      </w:r>
      <w:r w:rsidRPr="00B17E2D">
        <w:rPr>
          <w:rFonts w:ascii="Times New Roman" w:hAnsi="Times New Roman" w:cs="Times New Roman"/>
          <w:i/>
          <w:iCs/>
          <w:lang w:val="en-US"/>
        </w:rPr>
        <w:t xml:space="preserve">odernization of </w:t>
      </w:r>
      <w:r w:rsidR="00C63E50" w:rsidRPr="00B17E2D">
        <w:rPr>
          <w:rFonts w:ascii="Times New Roman" w:hAnsi="Times New Roman" w:cs="Times New Roman"/>
          <w:i/>
          <w:iCs/>
          <w:lang w:val="en-US"/>
        </w:rPr>
        <w:t>P</w:t>
      </w:r>
      <w:r w:rsidRPr="00B17E2D">
        <w:rPr>
          <w:rFonts w:ascii="Times New Roman" w:hAnsi="Times New Roman" w:cs="Times New Roman"/>
          <w:i/>
          <w:iCs/>
          <w:lang w:val="en-US"/>
        </w:rPr>
        <w:t xml:space="preserve">olitical and </w:t>
      </w:r>
      <w:r w:rsidR="00C63E50" w:rsidRPr="00B17E2D">
        <w:rPr>
          <w:rFonts w:ascii="Times New Roman" w:hAnsi="Times New Roman" w:cs="Times New Roman"/>
          <w:i/>
          <w:iCs/>
          <w:lang w:val="en-US"/>
        </w:rPr>
        <w:t>Legal Life</w:t>
      </w:r>
      <w:r w:rsidRPr="00B17E2D">
        <w:rPr>
          <w:rFonts w:ascii="Times New Roman" w:hAnsi="Times New Roman" w:cs="Times New Roman"/>
          <w:lang w:val="en-US"/>
        </w:rPr>
        <w:t>. Kharkiv: Law.</w:t>
      </w:r>
    </w:p>
    <w:p w14:paraId="306377A9" w14:textId="5DFC1CDC"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[42] Petryshyn, O.V. (Ed.). (2015). </w:t>
      </w:r>
      <w:r w:rsidRPr="00B17E2D">
        <w:rPr>
          <w:rFonts w:ascii="Times New Roman" w:hAnsi="Times New Roman" w:cs="Times New Roman"/>
          <w:i/>
          <w:iCs/>
          <w:lang w:val="en-US"/>
        </w:rPr>
        <w:t xml:space="preserve">Theory of </w:t>
      </w:r>
      <w:r w:rsidR="00452ABD" w:rsidRPr="00B17E2D">
        <w:rPr>
          <w:rFonts w:ascii="Times New Roman" w:hAnsi="Times New Roman" w:cs="Times New Roman"/>
          <w:i/>
          <w:iCs/>
          <w:lang w:val="en-US"/>
        </w:rPr>
        <w:t xml:space="preserve">State </w:t>
      </w:r>
      <w:r w:rsidRPr="00B17E2D">
        <w:rPr>
          <w:rFonts w:ascii="Times New Roman" w:hAnsi="Times New Roman" w:cs="Times New Roman"/>
          <w:i/>
          <w:iCs/>
          <w:lang w:val="en-US"/>
        </w:rPr>
        <w:t xml:space="preserve">and </w:t>
      </w:r>
      <w:r w:rsidR="00452ABD" w:rsidRPr="00B17E2D">
        <w:rPr>
          <w:rFonts w:ascii="Times New Roman" w:hAnsi="Times New Roman" w:cs="Times New Roman"/>
          <w:i/>
          <w:iCs/>
          <w:lang w:val="en-US"/>
        </w:rPr>
        <w:t>Law</w:t>
      </w:r>
      <w:r w:rsidRPr="00B17E2D">
        <w:rPr>
          <w:rFonts w:ascii="Times New Roman" w:hAnsi="Times New Roman" w:cs="Times New Roman"/>
          <w:lang w:val="en-US"/>
        </w:rPr>
        <w:t>. Kharkiv: Law.</w:t>
      </w:r>
    </w:p>
    <w:p w14:paraId="14D47F3C" w14:textId="29960E2D" w:rsidR="008E630A" w:rsidRPr="0043288D" w:rsidRDefault="00F00DE6" w:rsidP="00D37BB8">
      <w:pPr>
        <w:tabs>
          <w:tab w:val="left" w:pos="1134"/>
        </w:tabs>
        <w:spacing w:after="0" w:line="240" w:lineRule="auto"/>
        <w:jc w:val="both"/>
        <w:rPr>
          <w:rFonts w:ascii="Times New Roman" w:hAnsi="Times New Roman" w:cs="Times New Roman"/>
          <w:lang w:val="en-US"/>
        </w:rPr>
      </w:pPr>
      <w:r w:rsidRPr="0043288D">
        <w:rPr>
          <w:rFonts w:ascii="Times New Roman" w:hAnsi="Times New Roman" w:cs="Times New Roman"/>
          <w:lang w:val="en-US"/>
        </w:rPr>
        <w:t xml:space="preserve">[43] </w:t>
      </w:r>
      <w:r w:rsidR="008E630A" w:rsidRPr="0043288D">
        <w:rPr>
          <w:rFonts w:ascii="Times New Roman" w:hAnsi="Times New Roman" w:cs="Times New Roman"/>
          <w:lang w:val="en-US"/>
        </w:rPr>
        <w:t xml:space="preserve">Nelken, D. (2012). Using Legal Culture: purposes and problems. In: D. Nelken, ed. </w:t>
      </w:r>
      <w:r w:rsidR="008E630A" w:rsidRPr="0043288D">
        <w:rPr>
          <w:rFonts w:ascii="Times New Roman" w:hAnsi="Times New Roman" w:cs="Times New Roman"/>
          <w:i/>
          <w:iCs/>
          <w:lang w:val="en-US"/>
        </w:rPr>
        <w:t>Using Legal Culture</w:t>
      </w:r>
      <w:r w:rsidR="008E630A" w:rsidRPr="0043288D">
        <w:rPr>
          <w:rFonts w:ascii="Times New Roman" w:hAnsi="Times New Roman" w:cs="Times New Roman"/>
          <w:lang w:val="en-US"/>
        </w:rPr>
        <w:t xml:space="preserve"> </w:t>
      </w:r>
      <w:r w:rsidR="0043288D">
        <w:rPr>
          <w:rFonts w:ascii="Times New Roman" w:hAnsi="Times New Roman" w:cs="Times New Roman"/>
        </w:rPr>
        <w:t xml:space="preserve">(рр. </w:t>
      </w:r>
      <w:r w:rsidR="0043288D" w:rsidRPr="0043288D">
        <w:rPr>
          <w:rFonts w:ascii="Times New Roman" w:hAnsi="Times New Roman" w:cs="Times New Roman"/>
          <w:lang w:val="en-US"/>
        </w:rPr>
        <w:t>1</w:t>
      </w:r>
      <w:r w:rsidR="0043288D">
        <w:rPr>
          <w:rFonts w:ascii="Times New Roman" w:hAnsi="Times New Roman" w:cs="Times New Roman"/>
        </w:rPr>
        <w:t>-</w:t>
      </w:r>
      <w:r w:rsidR="0043288D" w:rsidRPr="0043288D">
        <w:rPr>
          <w:rFonts w:ascii="Times New Roman" w:hAnsi="Times New Roman" w:cs="Times New Roman"/>
          <w:lang w:val="en-US"/>
        </w:rPr>
        <w:t>51</w:t>
      </w:r>
      <w:r w:rsidR="0043288D">
        <w:rPr>
          <w:rFonts w:ascii="Times New Roman" w:hAnsi="Times New Roman" w:cs="Times New Roman"/>
        </w:rPr>
        <w:t xml:space="preserve">). </w:t>
      </w:r>
      <w:r w:rsidR="008E630A" w:rsidRPr="0043288D">
        <w:rPr>
          <w:rFonts w:ascii="Times New Roman" w:hAnsi="Times New Roman" w:cs="Times New Roman"/>
          <w:lang w:val="en-US"/>
        </w:rPr>
        <w:t xml:space="preserve">London: Wildy, Simmons &amp; Hill. </w:t>
      </w:r>
    </w:p>
    <w:p w14:paraId="572B67C3" w14:textId="7BC02190"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[44] </w:t>
      </w:r>
      <w:proofErr w:type="spellStart"/>
      <w:r w:rsidRPr="00B17E2D">
        <w:rPr>
          <w:rFonts w:ascii="Times New Roman" w:hAnsi="Times New Roman" w:cs="Times New Roman"/>
          <w:lang w:val="en-US"/>
        </w:rPr>
        <w:t>Yakovyuk</w:t>
      </w:r>
      <w:proofErr w:type="spellEnd"/>
      <w:r w:rsidRPr="00B17E2D">
        <w:rPr>
          <w:rFonts w:ascii="Times New Roman" w:hAnsi="Times New Roman" w:cs="Times New Roman"/>
          <w:lang w:val="en-US"/>
        </w:rPr>
        <w:t xml:space="preserve">, I.V. (2024). Collaborationism as a </w:t>
      </w:r>
      <w:r w:rsidR="00452ABD" w:rsidRPr="00B17E2D">
        <w:rPr>
          <w:rFonts w:ascii="Times New Roman" w:hAnsi="Times New Roman" w:cs="Times New Roman"/>
          <w:lang w:val="en-US"/>
        </w:rPr>
        <w:t xml:space="preserve">Historical, Social </w:t>
      </w:r>
      <w:r w:rsidRPr="00B17E2D">
        <w:rPr>
          <w:rFonts w:ascii="Times New Roman" w:hAnsi="Times New Roman" w:cs="Times New Roman"/>
          <w:lang w:val="en-US"/>
        </w:rPr>
        <w:t xml:space="preserve">and </w:t>
      </w:r>
      <w:r w:rsidR="00452ABD" w:rsidRPr="00B17E2D">
        <w:rPr>
          <w:rFonts w:ascii="Times New Roman" w:hAnsi="Times New Roman" w:cs="Times New Roman"/>
          <w:lang w:val="en-US"/>
        </w:rPr>
        <w:t>Legal Phenomenon</w:t>
      </w:r>
      <w:r w:rsidRPr="00B17E2D">
        <w:rPr>
          <w:rFonts w:ascii="Times New Roman" w:hAnsi="Times New Roman" w:cs="Times New Roman"/>
          <w:lang w:val="en-US"/>
        </w:rPr>
        <w:t xml:space="preserve">. In M.A. </w:t>
      </w:r>
      <w:proofErr w:type="spellStart"/>
      <w:r w:rsidRPr="00B17E2D">
        <w:rPr>
          <w:rFonts w:ascii="Times New Roman" w:hAnsi="Times New Roman" w:cs="Times New Roman"/>
          <w:lang w:val="en-US"/>
        </w:rPr>
        <w:t>Rubashchenko</w:t>
      </w:r>
      <w:proofErr w:type="spellEnd"/>
      <w:r w:rsidRPr="00B17E2D">
        <w:rPr>
          <w:rFonts w:ascii="Times New Roman" w:hAnsi="Times New Roman" w:cs="Times New Roman"/>
          <w:lang w:val="en-US"/>
        </w:rPr>
        <w:t xml:space="preserve"> (Ed.)</w:t>
      </w:r>
      <w:r w:rsidR="00452ABD" w:rsidRPr="00B17E2D">
        <w:rPr>
          <w:rFonts w:ascii="Times New Roman" w:hAnsi="Times New Roman" w:cs="Times New Roman"/>
          <w:lang w:val="en-US"/>
        </w:rPr>
        <w:t>.</w:t>
      </w:r>
      <w:r w:rsidRPr="00B17E2D">
        <w:rPr>
          <w:rFonts w:ascii="Times New Roman" w:hAnsi="Times New Roman" w:cs="Times New Roman"/>
          <w:lang w:val="en-US"/>
        </w:rPr>
        <w:t xml:space="preserve"> </w:t>
      </w:r>
      <w:r w:rsidRPr="00B17E2D">
        <w:rPr>
          <w:rFonts w:ascii="Times New Roman" w:hAnsi="Times New Roman" w:cs="Times New Roman"/>
          <w:i/>
          <w:iCs/>
          <w:lang w:val="en-US"/>
        </w:rPr>
        <w:t>Collaborationism in Temporarily Occupied Territories: Problems of Legal Assessment, Guaranteeing Human Rights and Freedoms, and Reintegration of Territories</w:t>
      </w:r>
      <w:r w:rsidRPr="00B17E2D">
        <w:rPr>
          <w:rFonts w:ascii="Times New Roman" w:hAnsi="Times New Roman" w:cs="Times New Roman"/>
          <w:lang w:val="en-US"/>
        </w:rPr>
        <w:t xml:space="preserve"> (pp. 14-190). Kharkiv: Law.</w:t>
      </w:r>
    </w:p>
    <w:p w14:paraId="373891C3" w14:textId="1AE6CF48" w:rsidR="00F00DE6" w:rsidRPr="00B17E2D" w:rsidRDefault="00F00DE6" w:rsidP="00D37BB8">
      <w:pPr>
        <w:tabs>
          <w:tab w:val="left" w:pos="1134"/>
        </w:tabs>
        <w:spacing w:after="0" w:line="240" w:lineRule="auto"/>
        <w:jc w:val="both"/>
        <w:rPr>
          <w:rFonts w:ascii="Times New Roman" w:hAnsi="Times New Roman" w:cs="Times New Roman"/>
          <w:lang w:val="en-US"/>
        </w:rPr>
      </w:pPr>
      <w:r w:rsidRPr="0043288D">
        <w:rPr>
          <w:rFonts w:ascii="Times New Roman" w:hAnsi="Times New Roman" w:cs="Times New Roman"/>
          <w:lang w:val="en-US"/>
        </w:rPr>
        <w:t xml:space="preserve">[45] Čehulić, M. (2021). Perspectives of </w:t>
      </w:r>
      <w:r w:rsidR="009D2704" w:rsidRPr="0043288D">
        <w:rPr>
          <w:rFonts w:ascii="Times New Roman" w:hAnsi="Times New Roman" w:cs="Times New Roman"/>
          <w:lang w:val="en-US"/>
        </w:rPr>
        <w:t>Legal Culture</w:t>
      </w:r>
      <w:r w:rsidRPr="0043288D">
        <w:rPr>
          <w:rFonts w:ascii="Times New Roman" w:hAnsi="Times New Roman" w:cs="Times New Roman"/>
          <w:lang w:val="en-US"/>
        </w:rPr>
        <w:t xml:space="preserve">: A </w:t>
      </w:r>
      <w:r w:rsidR="009D2704" w:rsidRPr="0043288D">
        <w:rPr>
          <w:rFonts w:ascii="Times New Roman" w:hAnsi="Times New Roman" w:cs="Times New Roman"/>
          <w:lang w:val="en-US"/>
        </w:rPr>
        <w:t>Systematic Literature Review</w:t>
      </w:r>
      <w:r w:rsidRPr="0043288D">
        <w:rPr>
          <w:rFonts w:ascii="Times New Roman" w:hAnsi="Times New Roman" w:cs="Times New Roman"/>
          <w:lang w:val="en-US"/>
        </w:rPr>
        <w:t xml:space="preserve">. </w:t>
      </w:r>
      <w:proofErr w:type="spellStart"/>
      <w:r w:rsidRPr="0043288D">
        <w:rPr>
          <w:rFonts w:ascii="Times New Roman" w:hAnsi="Times New Roman" w:cs="Times New Roman"/>
          <w:i/>
          <w:iCs/>
          <w:lang w:val="en-US"/>
        </w:rPr>
        <w:t>Revija</w:t>
      </w:r>
      <w:proofErr w:type="spellEnd"/>
      <w:r w:rsidRPr="0043288D">
        <w:rPr>
          <w:rFonts w:ascii="Times New Roman" w:hAnsi="Times New Roman" w:cs="Times New Roman"/>
          <w:i/>
          <w:iCs/>
          <w:lang w:val="en-US"/>
        </w:rPr>
        <w:t xml:space="preserve"> za </w:t>
      </w:r>
      <w:proofErr w:type="spellStart"/>
      <w:r w:rsidRPr="0043288D">
        <w:rPr>
          <w:rFonts w:ascii="Times New Roman" w:hAnsi="Times New Roman" w:cs="Times New Roman"/>
          <w:i/>
          <w:iCs/>
          <w:lang w:val="en-US"/>
        </w:rPr>
        <w:t>sociologiju</w:t>
      </w:r>
      <w:proofErr w:type="spellEnd"/>
      <w:r w:rsidRPr="0043288D">
        <w:rPr>
          <w:rFonts w:ascii="Times New Roman" w:hAnsi="Times New Roman" w:cs="Times New Roman"/>
          <w:lang w:val="en-US"/>
        </w:rPr>
        <w:t xml:space="preserve">, </w:t>
      </w:r>
      <w:r w:rsidRPr="0043288D">
        <w:rPr>
          <w:rFonts w:ascii="Times New Roman" w:hAnsi="Times New Roman" w:cs="Times New Roman"/>
          <w:i/>
          <w:iCs/>
          <w:lang w:val="en-US"/>
        </w:rPr>
        <w:t>51</w:t>
      </w:r>
      <w:r w:rsidRPr="0043288D">
        <w:rPr>
          <w:rFonts w:ascii="Times New Roman" w:hAnsi="Times New Roman" w:cs="Times New Roman"/>
          <w:lang w:val="en-US"/>
        </w:rPr>
        <w:t>(2), 257-282. https://doi.org/10.5613/rzs.51.2.4.</w:t>
      </w:r>
    </w:p>
    <w:p w14:paraId="103CAB3A" w14:textId="5FBE9BD1"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[46] </w:t>
      </w:r>
      <w:proofErr w:type="spellStart"/>
      <w:r w:rsidRPr="00B17E2D">
        <w:rPr>
          <w:rFonts w:ascii="Times New Roman" w:hAnsi="Times New Roman" w:cs="Times New Roman"/>
          <w:lang w:val="en-US"/>
        </w:rPr>
        <w:t>Rabinovych</w:t>
      </w:r>
      <w:proofErr w:type="spellEnd"/>
      <w:r w:rsidRPr="00B17E2D">
        <w:rPr>
          <w:rFonts w:ascii="Times New Roman" w:hAnsi="Times New Roman" w:cs="Times New Roman"/>
          <w:lang w:val="en-US"/>
        </w:rPr>
        <w:t xml:space="preserve">, P.M. (2007). </w:t>
      </w:r>
      <w:r w:rsidRPr="00B17E2D">
        <w:rPr>
          <w:rFonts w:ascii="Times New Roman" w:hAnsi="Times New Roman" w:cs="Times New Roman"/>
          <w:i/>
          <w:iCs/>
          <w:lang w:val="en-US"/>
        </w:rPr>
        <w:t xml:space="preserve">Foundations of the </w:t>
      </w:r>
      <w:r w:rsidR="009D2704" w:rsidRPr="00B17E2D">
        <w:rPr>
          <w:rFonts w:ascii="Times New Roman" w:hAnsi="Times New Roman" w:cs="Times New Roman"/>
          <w:i/>
          <w:iCs/>
          <w:lang w:val="en-US"/>
        </w:rPr>
        <w:t xml:space="preserve">General Theory </w:t>
      </w:r>
      <w:r w:rsidRPr="00B17E2D">
        <w:rPr>
          <w:rFonts w:ascii="Times New Roman" w:hAnsi="Times New Roman" w:cs="Times New Roman"/>
          <w:i/>
          <w:iCs/>
          <w:lang w:val="en-US"/>
        </w:rPr>
        <w:t xml:space="preserve">of </w:t>
      </w:r>
      <w:r w:rsidR="009D2704" w:rsidRPr="00B17E2D">
        <w:rPr>
          <w:rFonts w:ascii="Times New Roman" w:hAnsi="Times New Roman" w:cs="Times New Roman"/>
          <w:i/>
          <w:iCs/>
          <w:lang w:val="en-US"/>
        </w:rPr>
        <w:t>L</w:t>
      </w:r>
      <w:r w:rsidRPr="00B17E2D">
        <w:rPr>
          <w:rFonts w:ascii="Times New Roman" w:hAnsi="Times New Roman" w:cs="Times New Roman"/>
          <w:i/>
          <w:iCs/>
          <w:lang w:val="en-US"/>
        </w:rPr>
        <w:t xml:space="preserve">aw and </w:t>
      </w:r>
      <w:r w:rsidR="009D2704" w:rsidRPr="00B17E2D">
        <w:rPr>
          <w:rFonts w:ascii="Times New Roman" w:hAnsi="Times New Roman" w:cs="Times New Roman"/>
          <w:i/>
          <w:iCs/>
          <w:lang w:val="en-US"/>
        </w:rPr>
        <w:t>S</w:t>
      </w:r>
      <w:r w:rsidRPr="00B17E2D">
        <w:rPr>
          <w:rFonts w:ascii="Times New Roman" w:hAnsi="Times New Roman" w:cs="Times New Roman"/>
          <w:i/>
          <w:iCs/>
          <w:lang w:val="en-US"/>
        </w:rPr>
        <w:t>tate</w:t>
      </w:r>
      <w:r w:rsidRPr="00B17E2D">
        <w:rPr>
          <w:rFonts w:ascii="Times New Roman" w:hAnsi="Times New Roman" w:cs="Times New Roman"/>
          <w:lang w:val="en-US"/>
        </w:rPr>
        <w:t>. Lviv: Regions.</w:t>
      </w:r>
    </w:p>
    <w:p w14:paraId="02818B31" w14:textId="45A139E3"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[47] </w:t>
      </w:r>
      <w:proofErr w:type="spellStart"/>
      <w:r w:rsidRPr="00B17E2D">
        <w:rPr>
          <w:rFonts w:ascii="Times New Roman" w:hAnsi="Times New Roman" w:cs="Times New Roman"/>
          <w:lang w:val="en-US"/>
        </w:rPr>
        <w:t>Yakoviuk</w:t>
      </w:r>
      <w:proofErr w:type="spellEnd"/>
      <w:r w:rsidRPr="00B17E2D">
        <w:rPr>
          <w:rFonts w:ascii="Times New Roman" w:hAnsi="Times New Roman" w:cs="Times New Roman"/>
          <w:lang w:val="en-US"/>
        </w:rPr>
        <w:t xml:space="preserve">, I.V. (2013). Legal Culture as a Characteristic of the Qualitative State of the Legal System. In </w:t>
      </w:r>
      <w:r w:rsidRPr="00B17E2D">
        <w:rPr>
          <w:rFonts w:ascii="Times New Roman" w:hAnsi="Times New Roman" w:cs="Times New Roman"/>
          <w:i/>
          <w:iCs/>
          <w:lang w:val="en-US"/>
        </w:rPr>
        <w:t xml:space="preserve">The Legal </w:t>
      </w:r>
      <w:r w:rsidR="009D2704" w:rsidRPr="00B17E2D">
        <w:rPr>
          <w:rFonts w:ascii="Times New Roman" w:hAnsi="Times New Roman" w:cs="Times New Roman"/>
          <w:i/>
          <w:iCs/>
          <w:lang w:val="en-US"/>
        </w:rPr>
        <w:t>S</w:t>
      </w:r>
      <w:r w:rsidRPr="00B17E2D">
        <w:rPr>
          <w:rFonts w:ascii="Times New Roman" w:hAnsi="Times New Roman" w:cs="Times New Roman"/>
          <w:i/>
          <w:iCs/>
          <w:lang w:val="en-US"/>
        </w:rPr>
        <w:t xml:space="preserve">ystem of Ukraine: </w:t>
      </w:r>
      <w:r w:rsidR="009D2704" w:rsidRPr="00B17E2D">
        <w:rPr>
          <w:rFonts w:ascii="Times New Roman" w:hAnsi="Times New Roman" w:cs="Times New Roman"/>
          <w:i/>
          <w:iCs/>
          <w:lang w:val="en-US"/>
        </w:rPr>
        <w:t xml:space="preserve">Past, Present </w:t>
      </w:r>
      <w:r w:rsidRPr="00B17E2D">
        <w:rPr>
          <w:rFonts w:ascii="Times New Roman" w:hAnsi="Times New Roman" w:cs="Times New Roman"/>
          <w:i/>
          <w:iCs/>
          <w:lang w:val="en-US"/>
        </w:rPr>
        <w:t xml:space="preserve">and </w:t>
      </w:r>
      <w:r w:rsidR="009D2704" w:rsidRPr="00B17E2D">
        <w:rPr>
          <w:rFonts w:ascii="Times New Roman" w:hAnsi="Times New Roman" w:cs="Times New Roman"/>
          <w:i/>
          <w:iCs/>
          <w:lang w:val="en-US"/>
        </w:rPr>
        <w:t>F</w:t>
      </w:r>
      <w:r w:rsidRPr="00B17E2D">
        <w:rPr>
          <w:rFonts w:ascii="Times New Roman" w:hAnsi="Times New Roman" w:cs="Times New Roman"/>
          <w:i/>
          <w:iCs/>
          <w:lang w:val="en-US"/>
        </w:rPr>
        <w:t>uture</w:t>
      </w:r>
      <w:r w:rsidR="009D2704" w:rsidRPr="00B17E2D">
        <w:rPr>
          <w:rFonts w:ascii="Times New Roman" w:hAnsi="Times New Roman" w:cs="Times New Roman"/>
          <w:lang w:val="en-US"/>
        </w:rPr>
        <w:t>.</w:t>
      </w:r>
      <w:r w:rsidRPr="00B17E2D">
        <w:rPr>
          <w:rFonts w:ascii="Times New Roman" w:hAnsi="Times New Roman" w:cs="Times New Roman"/>
          <w:lang w:val="en-US"/>
        </w:rPr>
        <w:t xml:space="preserve"> </w:t>
      </w:r>
      <w:r w:rsidR="009D2704" w:rsidRPr="00B17E2D">
        <w:rPr>
          <w:rFonts w:ascii="Times New Roman" w:hAnsi="Times New Roman"/>
          <w:lang w:val="en-US"/>
        </w:rPr>
        <w:t xml:space="preserve">(Vols. 1-5). </w:t>
      </w:r>
      <w:r w:rsidR="008E0FFB" w:rsidRPr="00B17E2D">
        <w:rPr>
          <w:rFonts w:ascii="Times New Roman" w:hAnsi="Times New Roman"/>
          <w:i/>
          <w:iCs/>
          <w:lang w:val="en-US"/>
        </w:rPr>
        <w:t>Vol. 1</w:t>
      </w:r>
      <w:r w:rsidR="008E0FFB" w:rsidRPr="00B17E2D">
        <w:rPr>
          <w:rFonts w:ascii="Times New Roman" w:hAnsi="Times New Roman"/>
          <w:lang w:val="en-US"/>
        </w:rPr>
        <w:t xml:space="preserve"> (pp. </w:t>
      </w:r>
      <w:r w:rsidR="008E0FFB" w:rsidRPr="00B17E2D">
        <w:rPr>
          <w:rFonts w:ascii="Times New Roman" w:hAnsi="Times New Roman" w:cs="Times New Roman"/>
          <w:lang w:val="en-US"/>
        </w:rPr>
        <w:t xml:space="preserve">669-691). </w:t>
      </w:r>
      <w:r w:rsidRPr="00B17E2D">
        <w:rPr>
          <w:rFonts w:ascii="Times New Roman" w:hAnsi="Times New Roman" w:cs="Times New Roman"/>
          <w:lang w:val="en-US"/>
        </w:rPr>
        <w:t xml:space="preserve">Kyiv: Edit. Office of the </w:t>
      </w:r>
      <w:r w:rsidR="009D2704" w:rsidRPr="00B17E2D">
        <w:rPr>
          <w:rFonts w:ascii="Times New Roman" w:hAnsi="Times New Roman" w:cs="Times New Roman"/>
          <w:lang w:val="en-US"/>
        </w:rPr>
        <w:t>J</w:t>
      </w:r>
      <w:r w:rsidRPr="00B17E2D">
        <w:rPr>
          <w:rFonts w:ascii="Times New Roman" w:hAnsi="Times New Roman" w:cs="Times New Roman"/>
          <w:lang w:val="en-US"/>
        </w:rPr>
        <w:t xml:space="preserve">ournal «Law of Ukraine»; Kharkiv: </w:t>
      </w:r>
      <w:proofErr w:type="spellStart"/>
      <w:r w:rsidRPr="00B17E2D">
        <w:rPr>
          <w:rFonts w:ascii="Times New Roman" w:hAnsi="Times New Roman" w:cs="Times New Roman"/>
          <w:lang w:val="en-US"/>
        </w:rPr>
        <w:t>Pravo</w:t>
      </w:r>
      <w:proofErr w:type="spellEnd"/>
      <w:r w:rsidRPr="00B17E2D">
        <w:rPr>
          <w:rFonts w:ascii="Times New Roman" w:hAnsi="Times New Roman" w:cs="Times New Roman"/>
          <w:lang w:val="en-US"/>
        </w:rPr>
        <w:t>.</w:t>
      </w:r>
    </w:p>
    <w:p w14:paraId="3EC59657" w14:textId="332624B4"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lastRenderedPageBreak/>
        <w:t xml:space="preserve">[48] </w:t>
      </w:r>
      <w:proofErr w:type="spellStart"/>
      <w:r w:rsidRPr="00B17E2D">
        <w:rPr>
          <w:rFonts w:ascii="Times New Roman" w:hAnsi="Times New Roman" w:cs="Times New Roman"/>
          <w:lang w:val="en-US"/>
        </w:rPr>
        <w:t>Yakovyuk</w:t>
      </w:r>
      <w:proofErr w:type="spellEnd"/>
      <w:r w:rsidRPr="00B17E2D">
        <w:rPr>
          <w:rFonts w:ascii="Times New Roman" w:hAnsi="Times New Roman" w:cs="Times New Roman"/>
          <w:lang w:val="en-US"/>
        </w:rPr>
        <w:t xml:space="preserve">, I.V. (2008). Legal </w:t>
      </w:r>
      <w:r w:rsidR="00912A8C" w:rsidRPr="00B17E2D">
        <w:rPr>
          <w:rFonts w:ascii="Times New Roman" w:hAnsi="Times New Roman" w:cs="Times New Roman"/>
          <w:lang w:val="en-US"/>
        </w:rPr>
        <w:t>C</w:t>
      </w:r>
      <w:r w:rsidRPr="00B17E2D">
        <w:rPr>
          <w:rFonts w:ascii="Times New Roman" w:hAnsi="Times New Roman" w:cs="Times New Roman"/>
          <w:lang w:val="en-US"/>
        </w:rPr>
        <w:t xml:space="preserve">ulture and its </w:t>
      </w:r>
      <w:r w:rsidR="00912A8C" w:rsidRPr="00B17E2D">
        <w:rPr>
          <w:rFonts w:ascii="Times New Roman" w:hAnsi="Times New Roman" w:cs="Times New Roman"/>
          <w:lang w:val="en-US"/>
        </w:rPr>
        <w:t>I</w:t>
      </w:r>
      <w:r w:rsidRPr="00B17E2D">
        <w:rPr>
          <w:rFonts w:ascii="Times New Roman" w:hAnsi="Times New Roman" w:cs="Times New Roman"/>
          <w:lang w:val="en-US"/>
        </w:rPr>
        <w:t xml:space="preserve">nfluence on the </w:t>
      </w:r>
      <w:r w:rsidR="00912A8C" w:rsidRPr="00B17E2D">
        <w:rPr>
          <w:rFonts w:ascii="Times New Roman" w:hAnsi="Times New Roman" w:cs="Times New Roman"/>
          <w:lang w:val="en-US"/>
        </w:rPr>
        <w:t>D</w:t>
      </w:r>
      <w:r w:rsidRPr="00B17E2D">
        <w:rPr>
          <w:rFonts w:ascii="Times New Roman" w:hAnsi="Times New Roman" w:cs="Times New Roman"/>
          <w:lang w:val="en-US"/>
        </w:rPr>
        <w:t xml:space="preserve">evelopment of the </w:t>
      </w:r>
      <w:r w:rsidR="00912A8C" w:rsidRPr="00B17E2D">
        <w:rPr>
          <w:rFonts w:ascii="Times New Roman" w:hAnsi="Times New Roman" w:cs="Times New Roman"/>
          <w:lang w:val="en-US"/>
        </w:rPr>
        <w:t>Legal System</w:t>
      </w:r>
      <w:r w:rsidRPr="00B17E2D">
        <w:rPr>
          <w:rFonts w:ascii="Times New Roman" w:hAnsi="Times New Roman" w:cs="Times New Roman"/>
          <w:lang w:val="en-US"/>
        </w:rPr>
        <w:t xml:space="preserve">. </w:t>
      </w:r>
      <w:r w:rsidRPr="00B17E2D">
        <w:rPr>
          <w:rFonts w:ascii="Times New Roman" w:hAnsi="Times New Roman" w:cs="Times New Roman"/>
          <w:i/>
          <w:iCs/>
          <w:lang w:val="en-US"/>
        </w:rPr>
        <w:t>Bulletin of the Academy of Legal Sciences of Ukraine, 1</w:t>
      </w:r>
      <w:r w:rsidRPr="00B17E2D">
        <w:rPr>
          <w:rFonts w:ascii="Times New Roman" w:hAnsi="Times New Roman" w:cs="Times New Roman"/>
          <w:lang w:val="en-US"/>
        </w:rPr>
        <w:t>, 43-56.</w:t>
      </w:r>
    </w:p>
    <w:p w14:paraId="0CA75B67" w14:textId="467549FC" w:rsidR="00940777" w:rsidRPr="00FC759E"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[49] </w:t>
      </w:r>
      <w:r w:rsidRPr="00FC759E">
        <w:rPr>
          <w:rFonts w:ascii="Times New Roman" w:hAnsi="Times New Roman" w:cs="Times New Roman"/>
          <w:lang w:val="en-US"/>
        </w:rPr>
        <w:t xml:space="preserve">Onishchenko, N.M. (2008). The </w:t>
      </w:r>
      <w:r w:rsidR="00912A8C" w:rsidRPr="00FC759E">
        <w:rPr>
          <w:rFonts w:ascii="Times New Roman" w:hAnsi="Times New Roman" w:cs="Times New Roman"/>
          <w:lang w:val="en-US"/>
        </w:rPr>
        <w:t xml:space="preserve">Legal System </w:t>
      </w:r>
      <w:r w:rsidRPr="00FC759E">
        <w:rPr>
          <w:rFonts w:ascii="Times New Roman" w:hAnsi="Times New Roman" w:cs="Times New Roman"/>
          <w:lang w:val="en-US"/>
        </w:rPr>
        <w:t xml:space="preserve">as an </w:t>
      </w:r>
      <w:r w:rsidR="00912A8C" w:rsidRPr="00FC759E">
        <w:rPr>
          <w:rFonts w:ascii="Times New Roman" w:hAnsi="Times New Roman" w:cs="Times New Roman"/>
          <w:lang w:val="en-US"/>
        </w:rPr>
        <w:t xml:space="preserve">Integrative Category </w:t>
      </w:r>
      <w:r w:rsidRPr="00FC759E">
        <w:rPr>
          <w:rFonts w:ascii="Times New Roman" w:hAnsi="Times New Roman" w:cs="Times New Roman"/>
          <w:lang w:val="en-US"/>
        </w:rPr>
        <w:t xml:space="preserve">of </w:t>
      </w:r>
      <w:r w:rsidR="00912A8C" w:rsidRPr="00FC759E">
        <w:rPr>
          <w:rFonts w:ascii="Times New Roman" w:hAnsi="Times New Roman" w:cs="Times New Roman"/>
          <w:lang w:val="en-US"/>
        </w:rPr>
        <w:t>Legal Science</w:t>
      </w:r>
      <w:r w:rsidRPr="00FC759E">
        <w:rPr>
          <w:rFonts w:ascii="Times New Roman" w:hAnsi="Times New Roman" w:cs="Times New Roman"/>
          <w:lang w:val="en-US"/>
        </w:rPr>
        <w:t xml:space="preserve">. In </w:t>
      </w:r>
      <w:r w:rsidRPr="00FC759E">
        <w:rPr>
          <w:rFonts w:ascii="Times New Roman" w:hAnsi="Times New Roman" w:cs="Times New Roman"/>
          <w:i/>
          <w:iCs/>
          <w:lang w:val="en-US"/>
        </w:rPr>
        <w:t>The Legal system of Ukraine: past, present and future</w:t>
      </w:r>
      <w:r w:rsidR="00C70DD3" w:rsidRPr="00FC759E">
        <w:rPr>
          <w:rFonts w:ascii="Times New Roman" w:hAnsi="Times New Roman" w:cs="Times New Roman"/>
          <w:i/>
          <w:iCs/>
          <w:lang w:val="en-US"/>
        </w:rPr>
        <w:t>.</w:t>
      </w:r>
      <w:r w:rsidRPr="00FC759E">
        <w:rPr>
          <w:rFonts w:ascii="Times New Roman" w:hAnsi="Times New Roman" w:cs="Times New Roman"/>
          <w:i/>
          <w:iCs/>
          <w:lang w:val="en-US"/>
        </w:rPr>
        <w:t xml:space="preserve"> </w:t>
      </w:r>
      <w:r w:rsidR="00940777" w:rsidRPr="00FC759E">
        <w:rPr>
          <w:rFonts w:ascii="Times New Roman" w:hAnsi="Times New Roman"/>
          <w:lang w:val="en-US"/>
        </w:rPr>
        <w:t xml:space="preserve">(Vols. 1-5). </w:t>
      </w:r>
      <w:r w:rsidR="00940777" w:rsidRPr="00FC759E">
        <w:rPr>
          <w:rFonts w:ascii="Times New Roman" w:hAnsi="Times New Roman"/>
          <w:i/>
          <w:iCs/>
          <w:lang w:val="en-US"/>
        </w:rPr>
        <w:t>Vol. 1</w:t>
      </w:r>
      <w:r w:rsidR="00E23F72" w:rsidRPr="00FC759E">
        <w:rPr>
          <w:rFonts w:ascii="Times New Roman" w:hAnsi="Times New Roman"/>
          <w:lang w:val="en-US"/>
        </w:rPr>
        <w:t xml:space="preserve"> (</w:t>
      </w:r>
      <w:r w:rsidR="008E630A" w:rsidRPr="0043288D">
        <w:rPr>
          <w:rFonts w:ascii="Times New Roman" w:hAnsi="Times New Roman" w:cs="Times New Roman"/>
          <w:lang w:val="en-US"/>
        </w:rPr>
        <w:t>pp. 639-669</w:t>
      </w:r>
      <w:r w:rsidR="00E23F72" w:rsidRPr="0043288D">
        <w:rPr>
          <w:rFonts w:ascii="Times New Roman" w:hAnsi="Times New Roman" w:cs="Times New Roman"/>
          <w:lang w:val="en-US"/>
        </w:rPr>
        <w:t>).</w:t>
      </w:r>
      <w:r w:rsidRPr="00FC759E">
        <w:rPr>
          <w:rFonts w:ascii="Times New Roman" w:hAnsi="Times New Roman" w:cs="Times New Roman"/>
          <w:i/>
          <w:iCs/>
          <w:lang w:val="en-US"/>
        </w:rPr>
        <w:t xml:space="preserve"> </w:t>
      </w:r>
      <w:r w:rsidRPr="00FC759E">
        <w:rPr>
          <w:rFonts w:ascii="Times New Roman" w:hAnsi="Times New Roman" w:cs="Times New Roman"/>
          <w:lang w:val="en-US"/>
        </w:rPr>
        <w:t xml:space="preserve">Kharkiv: </w:t>
      </w:r>
      <w:proofErr w:type="spellStart"/>
      <w:r w:rsidRPr="00FC759E">
        <w:rPr>
          <w:rFonts w:ascii="Times New Roman" w:hAnsi="Times New Roman" w:cs="Times New Roman"/>
          <w:lang w:val="en-US"/>
        </w:rPr>
        <w:t>Pravo</w:t>
      </w:r>
      <w:proofErr w:type="spellEnd"/>
      <w:r w:rsidR="00E23F72" w:rsidRPr="00FC759E">
        <w:rPr>
          <w:rFonts w:ascii="Times New Roman" w:hAnsi="Times New Roman" w:cs="Times New Roman"/>
          <w:lang w:val="en-US"/>
        </w:rPr>
        <w:t>.</w:t>
      </w:r>
    </w:p>
    <w:p w14:paraId="5E463905" w14:textId="611FC3E0"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[50] Onishchenko, N.M. (2002). </w:t>
      </w:r>
      <w:r w:rsidRPr="00B17E2D">
        <w:rPr>
          <w:rFonts w:ascii="Times New Roman" w:hAnsi="Times New Roman" w:cs="Times New Roman"/>
          <w:i/>
          <w:iCs/>
          <w:lang w:val="en-US"/>
        </w:rPr>
        <w:t xml:space="preserve">The </w:t>
      </w:r>
      <w:r w:rsidR="00733FA9" w:rsidRPr="00B17E2D">
        <w:rPr>
          <w:rFonts w:ascii="Times New Roman" w:hAnsi="Times New Roman" w:cs="Times New Roman"/>
          <w:i/>
          <w:iCs/>
          <w:lang w:val="en-US"/>
        </w:rPr>
        <w:t xml:space="preserve">Legal System: Problems </w:t>
      </w:r>
      <w:r w:rsidRPr="00B17E2D">
        <w:rPr>
          <w:rFonts w:ascii="Times New Roman" w:hAnsi="Times New Roman" w:cs="Times New Roman"/>
          <w:i/>
          <w:iCs/>
          <w:lang w:val="en-US"/>
        </w:rPr>
        <w:t xml:space="preserve">of </w:t>
      </w:r>
      <w:r w:rsidR="00733FA9" w:rsidRPr="00B17E2D">
        <w:rPr>
          <w:rFonts w:ascii="Times New Roman" w:hAnsi="Times New Roman" w:cs="Times New Roman"/>
          <w:i/>
          <w:iCs/>
          <w:lang w:val="en-US"/>
        </w:rPr>
        <w:t>T</w:t>
      </w:r>
      <w:r w:rsidRPr="00B17E2D">
        <w:rPr>
          <w:rFonts w:ascii="Times New Roman" w:hAnsi="Times New Roman" w:cs="Times New Roman"/>
          <w:i/>
          <w:iCs/>
          <w:lang w:val="en-US"/>
        </w:rPr>
        <w:t>heory</w:t>
      </w:r>
      <w:r w:rsidRPr="00B17E2D">
        <w:rPr>
          <w:rFonts w:ascii="Times New Roman" w:hAnsi="Times New Roman" w:cs="Times New Roman"/>
          <w:lang w:val="en-US"/>
        </w:rPr>
        <w:t xml:space="preserve">. Kyiv: </w:t>
      </w:r>
      <w:r w:rsidR="00733FA9" w:rsidRPr="00B17E2D">
        <w:rPr>
          <w:rFonts w:ascii="Times New Roman" w:hAnsi="Times New Roman" w:cs="Times New Roman"/>
          <w:shd w:val="clear" w:color="auto" w:fill="F9F9F9"/>
          <w:lang w:val="en-US"/>
        </w:rPr>
        <w:t>Koretsky Institute of State and Law of National Academy of Sciences of Ukraine</w:t>
      </w:r>
      <w:r w:rsidRPr="00B17E2D">
        <w:rPr>
          <w:rFonts w:ascii="Times New Roman" w:hAnsi="Times New Roman" w:cs="Times New Roman"/>
          <w:lang w:val="en-US"/>
        </w:rPr>
        <w:t>.</w:t>
      </w:r>
    </w:p>
    <w:p w14:paraId="47064FEE" w14:textId="2C07E330"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[51] </w:t>
      </w:r>
      <w:proofErr w:type="spellStart"/>
      <w:r w:rsidRPr="00B17E2D">
        <w:rPr>
          <w:rFonts w:ascii="Times New Roman" w:hAnsi="Times New Roman" w:cs="Times New Roman"/>
          <w:lang w:val="en-US"/>
        </w:rPr>
        <w:t>Zaichuk</w:t>
      </w:r>
      <w:proofErr w:type="spellEnd"/>
      <w:r w:rsidRPr="00B17E2D">
        <w:rPr>
          <w:rFonts w:ascii="Times New Roman" w:hAnsi="Times New Roman" w:cs="Times New Roman"/>
          <w:lang w:val="en-US"/>
        </w:rPr>
        <w:t xml:space="preserve">, O.V., &amp; Onishchenko, N.M. (Eds.). (2006). </w:t>
      </w:r>
      <w:r w:rsidRPr="00B17E2D">
        <w:rPr>
          <w:rFonts w:ascii="Times New Roman" w:hAnsi="Times New Roman" w:cs="Times New Roman"/>
          <w:i/>
          <w:iCs/>
          <w:lang w:val="en-US"/>
        </w:rPr>
        <w:t>Theory of State and Law: Academic Course</w:t>
      </w:r>
      <w:r w:rsidR="00E32F80" w:rsidRPr="00B17E2D">
        <w:rPr>
          <w:rFonts w:ascii="Times New Roman" w:hAnsi="Times New Roman" w:cs="Times New Roman"/>
          <w:i/>
          <w:iCs/>
          <w:lang w:val="en-US"/>
        </w:rPr>
        <w:t>.</w:t>
      </w:r>
      <w:r w:rsidRPr="00B17E2D">
        <w:rPr>
          <w:rFonts w:ascii="Times New Roman" w:hAnsi="Times New Roman" w:cs="Times New Roman"/>
          <w:i/>
          <w:iCs/>
          <w:lang w:val="en-US"/>
        </w:rPr>
        <w:t xml:space="preserve"> </w:t>
      </w:r>
      <w:r w:rsidRPr="00B17E2D">
        <w:rPr>
          <w:rFonts w:ascii="Times New Roman" w:hAnsi="Times New Roman" w:cs="Times New Roman"/>
          <w:lang w:val="en-US"/>
        </w:rPr>
        <w:t xml:space="preserve">Kyiv: </w:t>
      </w:r>
      <w:proofErr w:type="spellStart"/>
      <w:r w:rsidRPr="00B17E2D">
        <w:rPr>
          <w:rFonts w:ascii="Times New Roman" w:hAnsi="Times New Roman" w:cs="Times New Roman"/>
          <w:lang w:val="en-US"/>
        </w:rPr>
        <w:t>Yurinkom</w:t>
      </w:r>
      <w:proofErr w:type="spellEnd"/>
      <w:r w:rsidRPr="00B17E2D">
        <w:rPr>
          <w:rFonts w:ascii="Times New Roman" w:hAnsi="Times New Roman" w:cs="Times New Roman"/>
          <w:lang w:val="en-US"/>
        </w:rPr>
        <w:t xml:space="preserve"> Inter.</w:t>
      </w:r>
    </w:p>
    <w:p w14:paraId="58353281" w14:textId="5D5958B4"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[52] </w:t>
      </w:r>
      <w:proofErr w:type="spellStart"/>
      <w:r w:rsidRPr="00B17E2D">
        <w:rPr>
          <w:rFonts w:ascii="Times New Roman" w:hAnsi="Times New Roman" w:cs="Times New Roman"/>
          <w:lang w:val="en-US"/>
        </w:rPr>
        <w:t>Skakun</w:t>
      </w:r>
      <w:proofErr w:type="spellEnd"/>
      <w:r w:rsidRPr="00B17E2D">
        <w:rPr>
          <w:rFonts w:ascii="Times New Roman" w:hAnsi="Times New Roman" w:cs="Times New Roman"/>
          <w:lang w:val="en-US"/>
        </w:rPr>
        <w:t xml:space="preserve">, </w:t>
      </w:r>
      <w:proofErr w:type="spellStart"/>
      <w:r w:rsidRPr="00B17E2D">
        <w:rPr>
          <w:rFonts w:ascii="Times New Roman" w:hAnsi="Times New Roman" w:cs="Times New Roman"/>
          <w:lang w:val="en-US"/>
        </w:rPr>
        <w:t>O.F</w:t>
      </w:r>
      <w:proofErr w:type="spellEnd"/>
      <w:r w:rsidRPr="00B17E2D">
        <w:rPr>
          <w:rFonts w:ascii="Times New Roman" w:hAnsi="Times New Roman" w:cs="Times New Roman"/>
          <w:lang w:val="en-US"/>
        </w:rPr>
        <w:t xml:space="preserve">. (2021). </w:t>
      </w:r>
      <w:r w:rsidRPr="00B17E2D">
        <w:rPr>
          <w:rFonts w:ascii="Times New Roman" w:hAnsi="Times New Roman" w:cs="Times New Roman"/>
          <w:i/>
          <w:iCs/>
          <w:lang w:val="en-US"/>
        </w:rPr>
        <w:t xml:space="preserve">Theory of </w:t>
      </w:r>
      <w:r w:rsidR="00E32F80" w:rsidRPr="00B17E2D">
        <w:rPr>
          <w:rFonts w:ascii="Times New Roman" w:hAnsi="Times New Roman" w:cs="Times New Roman"/>
          <w:i/>
          <w:iCs/>
          <w:lang w:val="en-US"/>
        </w:rPr>
        <w:t>L</w:t>
      </w:r>
      <w:r w:rsidRPr="00B17E2D">
        <w:rPr>
          <w:rFonts w:ascii="Times New Roman" w:hAnsi="Times New Roman" w:cs="Times New Roman"/>
          <w:i/>
          <w:iCs/>
          <w:lang w:val="en-US"/>
        </w:rPr>
        <w:t xml:space="preserve">aw and </w:t>
      </w:r>
      <w:r w:rsidR="00E32F80" w:rsidRPr="00B17E2D">
        <w:rPr>
          <w:rFonts w:ascii="Times New Roman" w:hAnsi="Times New Roman" w:cs="Times New Roman"/>
          <w:i/>
          <w:iCs/>
          <w:lang w:val="en-US"/>
        </w:rPr>
        <w:t>S</w:t>
      </w:r>
      <w:r w:rsidRPr="00B17E2D">
        <w:rPr>
          <w:rFonts w:ascii="Times New Roman" w:hAnsi="Times New Roman" w:cs="Times New Roman"/>
          <w:i/>
          <w:iCs/>
          <w:lang w:val="en-US"/>
        </w:rPr>
        <w:t>tate</w:t>
      </w:r>
      <w:r w:rsidRPr="00B17E2D">
        <w:rPr>
          <w:rFonts w:ascii="Times New Roman" w:hAnsi="Times New Roman" w:cs="Times New Roman"/>
          <w:lang w:val="en-US"/>
        </w:rPr>
        <w:t xml:space="preserve">. Kyiv: </w:t>
      </w:r>
      <w:proofErr w:type="spellStart"/>
      <w:r w:rsidRPr="00B17E2D">
        <w:rPr>
          <w:rFonts w:ascii="Times New Roman" w:hAnsi="Times New Roman" w:cs="Times New Roman"/>
          <w:lang w:val="en-US"/>
        </w:rPr>
        <w:t>Alerta</w:t>
      </w:r>
      <w:proofErr w:type="spellEnd"/>
      <w:r w:rsidRPr="00B17E2D">
        <w:rPr>
          <w:rFonts w:ascii="Times New Roman" w:hAnsi="Times New Roman" w:cs="Times New Roman"/>
          <w:lang w:val="en-US"/>
        </w:rPr>
        <w:t xml:space="preserve">. </w:t>
      </w:r>
    </w:p>
    <w:p w14:paraId="0BDF5EED" w14:textId="0EF72C1A" w:rsidR="00F00DE6" w:rsidRPr="00B17E2D" w:rsidRDefault="00F00DE6" w:rsidP="00D37BB8">
      <w:pPr>
        <w:tabs>
          <w:tab w:val="left" w:pos="1134"/>
        </w:tabs>
        <w:spacing w:after="0" w:line="240" w:lineRule="auto"/>
        <w:jc w:val="both"/>
        <w:rPr>
          <w:rFonts w:ascii="Times New Roman" w:hAnsi="Times New Roman" w:cs="Times New Roman"/>
          <w:b/>
          <w:bCs/>
          <w:lang w:val="en-US"/>
        </w:rPr>
      </w:pPr>
      <w:r w:rsidRPr="00B17E2D">
        <w:rPr>
          <w:rFonts w:ascii="Times New Roman" w:hAnsi="Times New Roman" w:cs="Times New Roman"/>
          <w:lang w:val="en-US"/>
        </w:rPr>
        <w:t xml:space="preserve">[53] </w:t>
      </w:r>
      <w:r w:rsidR="000E6F10" w:rsidRPr="00B17E2D">
        <w:rPr>
          <w:rFonts w:ascii="Times New Roman" w:hAnsi="Times New Roman" w:cs="Times New Roman"/>
          <w:lang w:val="en-US"/>
        </w:rPr>
        <w:t xml:space="preserve">The Legal System of Ukraine: Past, Present and Future. </w:t>
      </w:r>
      <w:r w:rsidR="00521055" w:rsidRPr="00B17E2D">
        <w:rPr>
          <w:rFonts w:ascii="Times New Roman" w:hAnsi="Times New Roman" w:cs="Times New Roman"/>
          <w:lang w:val="en-US"/>
        </w:rPr>
        <w:t xml:space="preserve">(2013). </w:t>
      </w:r>
      <w:r w:rsidR="000E6F10" w:rsidRPr="00B17E2D">
        <w:rPr>
          <w:rFonts w:ascii="Times New Roman" w:hAnsi="Times New Roman"/>
          <w:lang w:val="en-US"/>
        </w:rPr>
        <w:t xml:space="preserve">(Vols. 1-5). </w:t>
      </w:r>
      <w:r w:rsidR="000E6F10" w:rsidRPr="00B17E2D">
        <w:rPr>
          <w:rFonts w:ascii="Times New Roman" w:hAnsi="Times New Roman"/>
          <w:i/>
          <w:iCs/>
          <w:lang w:val="en-US"/>
        </w:rPr>
        <w:t>Vol. 1</w:t>
      </w:r>
      <w:r w:rsidR="000E6F10" w:rsidRPr="00B17E2D">
        <w:rPr>
          <w:rFonts w:ascii="Times New Roman" w:hAnsi="Times New Roman" w:cs="Times New Roman"/>
          <w:i/>
          <w:iCs/>
          <w:lang w:val="en-US"/>
        </w:rPr>
        <w:t>.</w:t>
      </w:r>
      <w:r w:rsidR="000E6F10" w:rsidRPr="00B17E2D">
        <w:rPr>
          <w:rFonts w:ascii="Times New Roman" w:hAnsi="Times New Roman" w:cs="Times New Roman"/>
          <w:lang w:val="en-US"/>
        </w:rPr>
        <w:t xml:space="preserve"> Kyiv: Edit. Office of the Journal «Law of Ukraine»; Kharkiv: </w:t>
      </w:r>
      <w:proofErr w:type="spellStart"/>
      <w:r w:rsidR="000E6F10" w:rsidRPr="00B17E2D">
        <w:rPr>
          <w:rFonts w:ascii="Times New Roman" w:hAnsi="Times New Roman" w:cs="Times New Roman"/>
          <w:lang w:val="en-US"/>
        </w:rPr>
        <w:t>Pravo</w:t>
      </w:r>
      <w:proofErr w:type="spellEnd"/>
      <w:r w:rsidR="000E6F10" w:rsidRPr="00B17E2D">
        <w:rPr>
          <w:rFonts w:ascii="Times New Roman" w:hAnsi="Times New Roman" w:cs="Times New Roman"/>
          <w:lang w:val="en-US"/>
        </w:rPr>
        <w:t>.</w:t>
      </w:r>
      <w:r w:rsidR="00014A25" w:rsidRPr="00B17E2D">
        <w:rPr>
          <w:rFonts w:ascii="Times New Roman" w:hAnsi="Times New Roman" w:cs="Times New Roman"/>
          <w:lang w:val="en-US"/>
        </w:rPr>
        <w:t xml:space="preserve"> </w:t>
      </w:r>
    </w:p>
    <w:p w14:paraId="19EDD6FE" w14:textId="3D64D379" w:rsidR="00014A25" w:rsidRPr="00B17E2D" w:rsidRDefault="00F00DE6" w:rsidP="00014A25">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[54] </w:t>
      </w:r>
      <w:proofErr w:type="spellStart"/>
      <w:r w:rsidRPr="00B17E2D">
        <w:rPr>
          <w:rFonts w:ascii="Times New Roman" w:hAnsi="Times New Roman" w:cs="Times New Roman"/>
          <w:lang w:val="en-US"/>
        </w:rPr>
        <w:t>Luts</w:t>
      </w:r>
      <w:proofErr w:type="spellEnd"/>
      <w:r w:rsidRPr="00B17E2D">
        <w:rPr>
          <w:rFonts w:ascii="Times New Roman" w:hAnsi="Times New Roman" w:cs="Times New Roman"/>
          <w:lang w:val="en-US"/>
        </w:rPr>
        <w:t xml:space="preserve">, L.A. (2003). European </w:t>
      </w:r>
      <w:r w:rsidR="00014A25" w:rsidRPr="00B17E2D">
        <w:rPr>
          <w:rFonts w:ascii="Times New Roman" w:hAnsi="Times New Roman" w:cs="Times New Roman"/>
          <w:lang w:val="en-US"/>
        </w:rPr>
        <w:t xml:space="preserve">Interstate Legal Systems </w:t>
      </w:r>
      <w:r w:rsidRPr="00B17E2D">
        <w:rPr>
          <w:rFonts w:ascii="Times New Roman" w:hAnsi="Times New Roman" w:cs="Times New Roman"/>
          <w:lang w:val="en-US"/>
        </w:rPr>
        <w:t xml:space="preserve">and </w:t>
      </w:r>
      <w:r w:rsidR="00014A25" w:rsidRPr="00B17E2D">
        <w:rPr>
          <w:rFonts w:ascii="Times New Roman" w:hAnsi="Times New Roman" w:cs="Times New Roman"/>
          <w:lang w:val="en-US"/>
        </w:rPr>
        <w:t>P</w:t>
      </w:r>
      <w:r w:rsidRPr="00B17E2D">
        <w:rPr>
          <w:rFonts w:ascii="Times New Roman" w:hAnsi="Times New Roman" w:cs="Times New Roman"/>
          <w:lang w:val="en-US"/>
        </w:rPr>
        <w:t xml:space="preserve">roblems of </w:t>
      </w:r>
      <w:r w:rsidR="00014A25" w:rsidRPr="00B17E2D">
        <w:rPr>
          <w:rFonts w:ascii="Times New Roman" w:hAnsi="Times New Roman" w:cs="Times New Roman"/>
          <w:lang w:val="en-US"/>
        </w:rPr>
        <w:t>I</w:t>
      </w:r>
      <w:r w:rsidRPr="00B17E2D">
        <w:rPr>
          <w:rFonts w:ascii="Times New Roman" w:hAnsi="Times New Roman" w:cs="Times New Roman"/>
          <w:lang w:val="en-US"/>
        </w:rPr>
        <w:t xml:space="preserve">ntegration of the Ukrainian </w:t>
      </w:r>
      <w:r w:rsidR="00014A25" w:rsidRPr="00B17E2D">
        <w:rPr>
          <w:rFonts w:ascii="Times New Roman" w:hAnsi="Times New Roman" w:cs="Times New Roman"/>
          <w:lang w:val="en-US"/>
        </w:rPr>
        <w:t xml:space="preserve">Legal System </w:t>
      </w:r>
      <w:proofErr w:type="gramStart"/>
      <w:r w:rsidR="00014A25" w:rsidRPr="00B17E2D">
        <w:rPr>
          <w:rFonts w:ascii="Times New Roman" w:hAnsi="Times New Roman" w:cs="Times New Roman"/>
          <w:lang w:val="en-US"/>
        </w:rPr>
        <w:t>With</w:t>
      </w:r>
      <w:proofErr w:type="gramEnd"/>
      <w:r w:rsidR="00014A25" w:rsidRPr="00B17E2D">
        <w:rPr>
          <w:rFonts w:ascii="Times New Roman" w:hAnsi="Times New Roman" w:cs="Times New Roman"/>
          <w:lang w:val="en-US"/>
        </w:rPr>
        <w:t xml:space="preserve"> Them (Theoretical Aspects</w:t>
      </w:r>
      <w:r w:rsidRPr="00B17E2D">
        <w:rPr>
          <w:rFonts w:ascii="Times New Roman" w:hAnsi="Times New Roman" w:cs="Times New Roman"/>
          <w:lang w:val="en-US"/>
        </w:rPr>
        <w:t xml:space="preserve">). </w:t>
      </w:r>
      <w:r w:rsidR="00014A25" w:rsidRPr="00B17E2D">
        <w:rPr>
          <w:rFonts w:ascii="Times New Roman" w:hAnsi="Times New Roman" w:cs="Times New Roman"/>
          <w:lang w:val="en-US"/>
        </w:rPr>
        <w:t xml:space="preserve">Kyiv: </w:t>
      </w:r>
      <w:r w:rsidR="00014A25" w:rsidRPr="00B17E2D">
        <w:rPr>
          <w:rFonts w:ascii="Times New Roman" w:hAnsi="Times New Roman" w:cs="Times New Roman"/>
          <w:shd w:val="clear" w:color="auto" w:fill="F9F9F9"/>
          <w:lang w:val="en-US"/>
        </w:rPr>
        <w:t>Koretsky In</w:t>
      </w:r>
      <w:r w:rsidR="00DD44DB" w:rsidRPr="00B17E2D">
        <w:rPr>
          <w:rFonts w:ascii="Times New Roman" w:hAnsi="Times New Roman" w:cs="Times New Roman"/>
          <w:shd w:val="clear" w:color="auto" w:fill="F9F9F9"/>
          <w:lang w:val="en-US"/>
        </w:rPr>
        <w:t xml:space="preserve"> </w:t>
      </w:r>
      <w:proofErr w:type="spellStart"/>
      <w:r w:rsidR="00014A25" w:rsidRPr="00B17E2D">
        <w:rPr>
          <w:rFonts w:ascii="Times New Roman" w:hAnsi="Times New Roman" w:cs="Times New Roman"/>
          <w:shd w:val="clear" w:color="auto" w:fill="F9F9F9"/>
          <w:lang w:val="en-US"/>
        </w:rPr>
        <w:t>stitute</w:t>
      </w:r>
      <w:proofErr w:type="spellEnd"/>
      <w:r w:rsidR="00014A25" w:rsidRPr="00B17E2D">
        <w:rPr>
          <w:rFonts w:ascii="Times New Roman" w:hAnsi="Times New Roman" w:cs="Times New Roman"/>
          <w:shd w:val="clear" w:color="auto" w:fill="F9F9F9"/>
          <w:lang w:val="en-US"/>
        </w:rPr>
        <w:t xml:space="preserve"> of State and Law of National Academy of Sciences of Ukraine</w:t>
      </w:r>
      <w:r w:rsidR="00014A25" w:rsidRPr="00B17E2D">
        <w:rPr>
          <w:rFonts w:ascii="Times New Roman" w:hAnsi="Times New Roman" w:cs="Times New Roman"/>
          <w:lang w:val="en-US"/>
        </w:rPr>
        <w:t>.</w:t>
      </w:r>
    </w:p>
    <w:p w14:paraId="7FCE6B20" w14:textId="6E8DE9C2"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[55] </w:t>
      </w:r>
      <w:proofErr w:type="spellStart"/>
      <w:r w:rsidRPr="00B17E2D">
        <w:rPr>
          <w:rFonts w:ascii="Times New Roman" w:hAnsi="Times New Roman" w:cs="Times New Roman"/>
          <w:lang w:val="en-US"/>
        </w:rPr>
        <w:t>Luts</w:t>
      </w:r>
      <w:proofErr w:type="spellEnd"/>
      <w:r w:rsidRPr="00B17E2D">
        <w:rPr>
          <w:rFonts w:ascii="Times New Roman" w:hAnsi="Times New Roman" w:cs="Times New Roman"/>
          <w:lang w:val="en-US"/>
        </w:rPr>
        <w:t xml:space="preserve">, L.A. (2003). Interaction of the </w:t>
      </w:r>
      <w:r w:rsidR="00AC6081" w:rsidRPr="00B17E2D">
        <w:rPr>
          <w:rFonts w:ascii="Times New Roman" w:hAnsi="Times New Roman" w:cs="Times New Roman"/>
          <w:lang w:val="en-US"/>
        </w:rPr>
        <w:t xml:space="preserve">Legal Systems </w:t>
      </w:r>
      <w:r w:rsidRPr="00B17E2D">
        <w:rPr>
          <w:rFonts w:ascii="Times New Roman" w:hAnsi="Times New Roman" w:cs="Times New Roman"/>
          <w:lang w:val="en-US"/>
        </w:rPr>
        <w:t xml:space="preserve">of the Council of Europe, the European Union and the </w:t>
      </w:r>
      <w:r w:rsidR="00AC6081" w:rsidRPr="00B17E2D">
        <w:rPr>
          <w:rFonts w:ascii="Times New Roman" w:hAnsi="Times New Roman" w:cs="Times New Roman"/>
          <w:lang w:val="en-US"/>
        </w:rPr>
        <w:t>Member States</w:t>
      </w:r>
      <w:r w:rsidRPr="00B17E2D">
        <w:rPr>
          <w:rFonts w:ascii="Times New Roman" w:hAnsi="Times New Roman" w:cs="Times New Roman"/>
          <w:lang w:val="en-US"/>
        </w:rPr>
        <w:t>. In</w:t>
      </w:r>
      <w:r w:rsidR="0051724A" w:rsidRPr="00B17E2D">
        <w:rPr>
          <w:rFonts w:ascii="Times New Roman" w:hAnsi="Times New Roman" w:cs="Times New Roman"/>
          <w:lang w:val="en-US"/>
        </w:rPr>
        <w:t xml:space="preserve"> </w:t>
      </w:r>
      <w:r w:rsidRPr="00B17E2D">
        <w:rPr>
          <w:rFonts w:ascii="Times New Roman" w:hAnsi="Times New Roman" w:cs="Times New Roman"/>
          <w:i/>
          <w:iCs/>
          <w:lang w:val="en-US"/>
        </w:rPr>
        <w:t>International Police Encyclopedia</w:t>
      </w:r>
      <w:r w:rsidR="00AC6081" w:rsidRPr="00B17E2D">
        <w:rPr>
          <w:rFonts w:ascii="Times New Roman" w:hAnsi="Times New Roman" w:cs="Times New Roman"/>
          <w:i/>
          <w:iCs/>
          <w:lang w:val="en-US"/>
        </w:rPr>
        <w:t xml:space="preserve">. </w:t>
      </w:r>
      <w:r w:rsidR="00AC6081" w:rsidRPr="00B17E2D">
        <w:rPr>
          <w:rFonts w:ascii="Times New Roman" w:hAnsi="Times New Roman"/>
          <w:lang w:val="en-US"/>
        </w:rPr>
        <w:t>(Vols. 1-10). Vol. 1</w:t>
      </w:r>
      <w:r w:rsidRPr="00B17E2D">
        <w:rPr>
          <w:rFonts w:ascii="Times New Roman" w:hAnsi="Times New Roman" w:cs="Times New Roman"/>
          <w:lang w:val="en-US"/>
        </w:rPr>
        <w:t xml:space="preserve"> (</w:t>
      </w:r>
      <w:proofErr w:type="spellStart"/>
      <w:r w:rsidR="00551D5A" w:rsidRPr="00B17E2D">
        <w:rPr>
          <w:rFonts w:ascii="Times New Roman" w:hAnsi="Times New Roman" w:cs="Times New Roman"/>
          <w:lang w:val="en-US"/>
        </w:rPr>
        <w:t>рр</w:t>
      </w:r>
      <w:proofErr w:type="spellEnd"/>
      <w:r w:rsidR="00551D5A" w:rsidRPr="00B17E2D">
        <w:rPr>
          <w:rFonts w:ascii="Times New Roman" w:hAnsi="Times New Roman" w:cs="Times New Roman"/>
          <w:lang w:val="en-US"/>
        </w:rPr>
        <w:t xml:space="preserve">. </w:t>
      </w:r>
      <w:r w:rsidRPr="00B17E2D">
        <w:rPr>
          <w:rFonts w:ascii="Times New Roman" w:hAnsi="Times New Roman" w:cs="Times New Roman"/>
          <w:lang w:val="en-US"/>
        </w:rPr>
        <w:t xml:space="preserve">62-65). Kyiv: </w:t>
      </w:r>
      <w:proofErr w:type="spellStart"/>
      <w:r w:rsidRPr="00B17E2D">
        <w:rPr>
          <w:rFonts w:ascii="Times New Roman" w:hAnsi="Times New Roman" w:cs="Times New Roman"/>
          <w:lang w:val="en-US"/>
        </w:rPr>
        <w:t>InYure</w:t>
      </w:r>
      <w:proofErr w:type="spellEnd"/>
      <w:r w:rsidRPr="00B17E2D">
        <w:rPr>
          <w:rFonts w:ascii="Times New Roman" w:hAnsi="Times New Roman" w:cs="Times New Roman"/>
          <w:lang w:val="en-US"/>
        </w:rPr>
        <w:t xml:space="preserve">. </w:t>
      </w:r>
    </w:p>
    <w:p w14:paraId="2CF097F2" w14:textId="6D563020"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[56] </w:t>
      </w:r>
      <w:proofErr w:type="spellStart"/>
      <w:r w:rsidRPr="00B17E2D">
        <w:rPr>
          <w:rFonts w:ascii="Times New Roman" w:hAnsi="Times New Roman" w:cs="Times New Roman"/>
          <w:lang w:val="en-US"/>
        </w:rPr>
        <w:t>Luts</w:t>
      </w:r>
      <w:proofErr w:type="spellEnd"/>
      <w:r w:rsidRPr="00B17E2D">
        <w:rPr>
          <w:rFonts w:ascii="Times New Roman" w:hAnsi="Times New Roman" w:cs="Times New Roman"/>
          <w:lang w:val="en-US"/>
        </w:rPr>
        <w:t xml:space="preserve">, L.A. (2002). Integration of the </w:t>
      </w:r>
      <w:r w:rsidR="00551D5A" w:rsidRPr="00B17E2D">
        <w:rPr>
          <w:rFonts w:ascii="Times New Roman" w:hAnsi="Times New Roman" w:cs="Times New Roman"/>
          <w:lang w:val="en-US"/>
        </w:rPr>
        <w:t xml:space="preserve">Legal System </w:t>
      </w:r>
      <w:r w:rsidRPr="00B17E2D">
        <w:rPr>
          <w:rFonts w:ascii="Times New Roman" w:hAnsi="Times New Roman" w:cs="Times New Roman"/>
          <w:lang w:val="en-US"/>
        </w:rPr>
        <w:t xml:space="preserve">of Ukraine with the </w:t>
      </w:r>
      <w:r w:rsidR="00551D5A" w:rsidRPr="00B17E2D">
        <w:rPr>
          <w:rFonts w:ascii="Times New Roman" w:hAnsi="Times New Roman" w:cs="Times New Roman"/>
          <w:lang w:val="en-US"/>
        </w:rPr>
        <w:t xml:space="preserve">Legal Systems </w:t>
      </w:r>
      <w:r w:rsidRPr="00B17E2D">
        <w:rPr>
          <w:rFonts w:ascii="Times New Roman" w:hAnsi="Times New Roman" w:cs="Times New Roman"/>
          <w:lang w:val="en-US"/>
        </w:rPr>
        <w:t xml:space="preserve">of the Council of Europe and the European Union. </w:t>
      </w:r>
      <w:r w:rsidRPr="00B17E2D">
        <w:rPr>
          <w:rFonts w:ascii="Times New Roman" w:hAnsi="Times New Roman" w:cs="Times New Roman"/>
          <w:i/>
          <w:iCs/>
          <w:lang w:val="en-US"/>
        </w:rPr>
        <w:t xml:space="preserve">Bulletin of Lviv University. International Relations Series, </w:t>
      </w:r>
      <w:r w:rsidRPr="00B17E2D">
        <w:rPr>
          <w:rFonts w:ascii="Times New Roman" w:hAnsi="Times New Roman" w:cs="Times New Roman"/>
          <w:lang w:val="en-US"/>
        </w:rPr>
        <w:t xml:space="preserve">7, 59-67. </w:t>
      </w:r>
    </w:p>
    <w:p w14:paraId="2501F95B" w14:textId="3CD24C1C"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[57] </w:t>
      </w:r>
      <w:proofErr w:type="spellStart"/>
      <w:r w:rsidRPr="00B17E2D">
        <w:rPr>
          <w:rFonts w:ascii="Times New Roman" w:hAnsi="Times New Roman" w:cs="Times New Roman"/>
          <w:lang w:val="en-US"/>
        </w:rPr>
        <w:t>Yakovyuk</w:t>
      </w:r>
      <w:proofErr w:type="spellEnd"/>
      <w:r w:rsidRPr="00B17E2D">
        <w:rPr>
          <w:rFonts w:ascii="Times New Roman" w:hAnsi="Times New Roman" w:cs="Times New Roman"/>
          <w:lang w:val="en-US"/>
        </w:rPr>
        <w:t xml:space="preserve">, I.V. (2008). Genesis of the Legal Culture of a United Europe. </w:t>
      </w:r>
      <w:r w:rsidRPr="00B17E2D">
        <w:rPr>
          <w:rFonts w:ascii="Times New Roman" w:hAnsi="Times New Roman" w:cs="Times New Roman"/>
          <w:i/>
          <w:iCs/>
          <w:lang w:val="en-US"/>
        </w:rPr>
        <w:t>Law of Ukraine</w:t>
      </w:r>
      <w:r w:rsidRPr="00B17E2D">
        <w:rPr>
          <w:rFonts w:ascii="Times New Roman" w:hAnsi="Times New Roman" w:cs="Times New Roman"/>
          <w:lang w:val="en-US"/>
        </w:rPr>
        <w:t xml:space="preserve">, </w:t>
      </w:r>
      <w:r w:rsidRPr="00B17E2D">
        <w:rPr>
          <w:rFonts w:ascii="Times New Roman" w:hAnsi="Times New Roman" w:cs="Times New Roman"/>
          <w:i/>
          <w:iCs/>
          <w:lang w:val="en-US"/>
        </w:rPr>
        <w:t>11</w:t>
      </w:r>
      <w:r w:rsidRPr="00B17E2D">
        <w:rPr>
          <w:rFonts w:ascii="Times New Roman" w:hAnsi="Times New Roman" w:cs="Times New Roman"/>
          <w:lang w:val="en-US"/>
        </w:rPr>
        <w:t>, 114</w:t>
      </w:r>
      <w:r w:rsidR="00551D5A" w:rsidRPr="00B17E2D">
        <w:rPr>
          <w:rFonts w:ascii="Times New Roman" w:hAnsi="Times New Roman" w:cs="Times New Roman"/>
          <w:lang w:val="en-US"/>
        </w:rPr>
        <w:t>-</w:t>
      </w:r>
      <w:r w:rsidRPr="00B17E2D">
        <w:rPr>
          <w:rFonts w:ascii="Times New Roman" w:hAnsi="Times New Roman" w:cs="Times New Roman"/>
          <w:lang w:val="en-US"/>
        </w:rPr>
        <w:t>120.</w:t>
      </w:r>
    </w:p>
    <w:p w14:paraId="57C7D4C0" w14:textId="70467C0B"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[58] </w:t>
      </w:r>
      <w:proofErr w:type="spellStart"/>
      <w:r w:rsidRPr="00B17E2D">
        <w:rPr>
          <w:rFonts w:ascii="Times New Roman" w:hAnsi="Times New Roman" w:cs="Times New Roman"/>
          <w:lang w:val="en-US"/>
        </w:rPr>
        <w:t>Yakovyuk</w:t>
      </w:r>
      <w:proofErr w:type="spellEnd"/>
      <w:r w:rsidRPr="00B17E2D">
        <w:rPr>
          <w:rFonts w:ascii="Times New Roman" w:hAnsi="Times New Roman" w:cs="Times New Roman"/>
          <w:lang w:val="en-US"/>
        </w:rPr>
        <w:t xml:space="preserve">, I.V. (2007). Legal Culture in the Context of Globalization and European Integration. </w:t>
      </w:r>
      <w:r w:rsidRPr="00B17E2D">
        <w:rPr>
          <w:rFonts w:ascii="Times New Roman" w:hAnsi="Times New Roman" w:cs="Times New Roman"/>
          <w:i/>
          <w:iCs/>
          <w:lang w:val="en-US"/>
        </w:rPr>
        <w:t>State Building and Local Self-Government: Collection of Scientific Works, 13</w:t>
      </w:r>
      <w:r w:rsidRPr="00B17E2D">
        <w:rPr>
          <w:rFonts w:ascii="Times New Roman" w:hAnsi="Times New Roman" w:cs="Times New Roman"/>
          <w:lang w:val="en-US"/>
        </w:rPr>
        <w:t>, 3</w:t>
      </w:r>
      <w:r w:rsidR="00F861CE" w:rsidRPr="00B17E2D">
        <w:rPr>
          <w:rFonts w:ascii="Times New Roman" w:hAnsi="Times New Roman" w:cs="Times New Roman"/>
          <w:lang w:val="en-US"/>
        </w:rPr>
        <w:t>-</w:t>
      </w:r>
      <w:r w:rsidRPr="00B17E2D">
        <w:rPr>
          <w:rFonts w:ascii="Times New Roman" w:hAnsi="Times New Roman" w:cs="Times New Roman"/>
          <w:lang w:val="en-US"/>
        </w:rPr>
        <w:t>16.</w:t>
      </w:r>
    </w:p>
    <w:p w14:paraId="2839A889" w14:textId="52DF6A82" w:rsidR="00F00DE6" w:rsidRPr="00B17E2D" w:rsidRDefault="00F00DE6" w:rsidP="00D37BB8">
      <w:pPr>
        <w:tabs>
          <w:tab w:val="left" w:pos="1134"/>
        </w:tabs>
        <w:spacing w:after="0" w:line="240" w:lineRule="auto"/>
        <w:jc w:val="both"/>
        <w:rPr>
          <w:rFonts w:ascii="Times New Roman" w:hAnsi="Times New Roman" w:cs="Times New Roman"/>
          <w:lang w:val="en-US"/>
        </w:rPr>
      </w:pPr>
      <w:r w:rsidRPr="0043288D">
        <w:rPr>
          <w:rFonts w:ascii="Times New Roman" w:hAnsi="Times New Roman" w:cs="Times New Roman"/>
          <w:lang w:val="en-US"/>
        </w:rPr>
        <w:t xml:space="preserve">[59] </w:t>
      </w:r>
      <w:proofErr w:type="spellStart"/>
      <w:r w:rsidRPr="0043288D">
        <w:rPr>
          <w:rFonts w:ascii="Times New Roman" w:hAnsi="Times New Roman" w:cs="Times New Roman"/>
          <w:lang w:val="en-US"/>
        </w:rPr>
        <w:t>Boshytskyi</w:t>
      </w:r>
      <w:proofErr w:type="spellEnd"/>
      <w:r w:rsidR="00F861CE" w:rsidRPr="0043288D">
        <w:rPr>
          <w:rFonts w:ascii="Times New Roman" w:hAnsi="Times New Roman" w:cs="Times New Roman"/>
          <w:lang w:val="en-US"/>
        </w:rPr>
        <w:t>,</w:t>
      </w:r>
      <w:r w:rsidRPr="0043288D">
        <w:rPr>
          <w:rFonts w:ascii="Times New Roman" w:hAnsi="Times New Roman" w:cs="Times New Roman"/>
          <w:lang w:val="en-US"/>
        </w:rPr>
        <w:t xml:space="preserve"> </w:t>
      </w:r>
      <w:proofErr w:type="spellStart"/>
      <w:r w:rsidRPr="0043288D">
        <w:rPr>
          <w:rFonts w:ascii="Times New Roman" w:hAnsi="Times New Roman" w:cs="Times New Roman"/>
          <w:lang w:val="en-US"/>
        </w:rPr>
        <w:t>Y.L</w:t>
      </w:r>
      <w:proofErr w:type="spellEnd"/>
      <w:r w:rsidRPr="0043288D">
        <w:rPr>
          <w:rFonts w:ascii="Times New Roman" w:hAnsi="Times New Roman" w:cs="Times New Roman"/>
          <w:lang w:val="en-US"/>
        </w:rPr>
        <w:t xml:space="preserve">. (Ed.) (2012). </w:t>
      </w:r>
      <w:r w:rsidRPr="0043288D">
        <w:rPr>
          <w:rFonts w:ascii="Times New Roman" w:hAnsi="Times New Roman" w:cs="Times New Roman"/>
          <w:i/>
          <w:iCs/>
          <w:lang w:val="en-US"/>
        </w:rPr>
        <w:t>The Legal System of Ukraine in the Conditions of Modern National and International Trends in Statehood Development</w:t>
      </w:r>
      <w:r w:rsidRPr="0043288D">
        <w:rPr>
          <w:rFonts w:ascii="Times New Roman" w:hAnsi="Times New Roman" w:cs="Times New Roman"/>
          <w:lang w:val="en-US"/>
        </w:rPr>
        <w:t>. Kyiv: Condor Publishing House.</w:t>
      </w:r>
    </w:p>
    <w:p w14:paraId="470360FE" w14:textId="3EB184C2"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[60] </w:t>
      </w:r>
      <w:proofErr w:type="spellStart"/>
      <w:r w:rsidRPr="00B17E2D">
        <w:rPr>
          <w:rFonts w:ascii="Times New Roman" w:hAnsi="Times New Roman" w:cs="Times New Roman"/>
          <w:lang w:val="en-US"/>
        </w:rPr>
        <w:t>Bogachova</w:t>
      </w:r>
      <w:proofErr w:type="spellEnd"/>
      <w:r w:rsidRPr="00B17E2D">
        <w:rPr>
          <w:rFonts w:ascii="Times New Roman" w:hAnsi="Times New Roman" w:cs="Times New Roman"/>
          <w:lang w:val="en-US"/>
        </w:rPr>
        <w:t xml:space="preserve">, L.L., &amp; Magda, E.V. (2021). The Legal System of Ukraine: Current State and Development Trends. </w:t>
      </w:r>
      <w:r w:rsidRPr="00B17E2D">
        <w:rPr>
          <w:rFonts w:ascii="Times New Roman" w:hAnsi="Times New Roman" w:cs="Times New Roman"/>
          <w:i/>
          <w:iCs/>
          <w:lang w:val="en-US"/>
        </w:rPr>
        <w:t>Legal Scientific Electronic Journal, 4</w:t>
      </w:r>
      <w:r w:rsidRPr="00B17E2D">
        <w:rPr>
          <w:rFonts w:ascii="Times New Roman" w:hAnsi="Times New Roman" w:cs="Times New Roman"/>
          <w:lang w:val="en-US"/>
        </w:rPr>
        <w:t xml:space="preserve">, 28-30. </w:t>
      </w:r>
      <w:hyperlink r:id="rId10" w:history="1">
        <w:r w:rsidRPr="00B17E2D">
          <w:rPr>
            <w:rStyle w:val="ae"/>
            <w:rFonts w:ascii="Times New Roman" w:hAnsi="Times New Roman" w:cs="Times New Roman"/>
            <w:color w:val="auto"/>
            <w:u w:val="none"/>
            <w:lang w:val="en-US"/>
          </w:rPr>
          <w:t>https://doi.org/10.32782/2524-0374/2021-4/4</w:t>
        </w:r>
      </w:hyperlink>
      <w:r w:rsidRPr="00B17E2D">
        <w:rPr>
          <w:rFonts w:ascii="Times New Roman" w:hAnsi="Times New Roman" w:cs="Times New Roman"/>
          <w:lang w:val="en-US"/>
        </w:rPr>
        <w:t>.</w:t>
      </w:r>
    </w:p>
    <w:p w14:paraId="67ACC637" w14:textId="0AE09F91"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[61] Komarova, T.V., </w:t>
      </w:r>
      <w:bookmarkStart w:id="3" w:name="_Hlk207740298"/>
      <w:r w:rsidRPr="00B17E2D">
        <w:rPr>
          <w:rFonts w:ascii="Times New Roman" w:hAnsi="Times New Roman" w:cs="Times New Roman"/>
          <w:lang w:val="en-US"/>
        </w:rPr>
        <w:t>&amp;</w:t>
      </w:r>
      <w:bookmarkEnd w:id="3"/>
      <w:r w:rsidRPr="00B17E2D">
        <w:rPr>
          <w:rFonts w:ascii="Times New Roman" w:hAnsi="Times New Roman" w:cs="Times New Roman"/>
          <w:lang w:val="en-US"/>
        </w:rPr>
        <w:t xml:space="preserve"> </w:t>
      </w:r>
      <w:proofErr w:type="spellStart"/>
      <w:r w:rsidRPr="00B17E2D">
        <w:rPr>
          <w:rFonts w:ascii="Times New Roman" w:hAnsi="Times New Roman" w:cs="Times New Roman"/>
          <w:lang w:val="en-US"/>
        </w:rPr>
        <w:t>Lazovski</w:t>
      </w:r>
      <w:proofErr w:type="spellEnd"/>
      <w:r w:rsidRPr="00B17E2D">
        <w:rPr>
          <w:rFonts w:ascii="Times New Roman" w:hAnsi="Times New Roman" w:cs="Times New Roman"/>
          <w:lang w:val="en-US"/>
        </w:rPr>
        <w:t xml:space="preserve">, A. Case </w:t>
      </w:r>
      <w:r w:rsidR="00CD2659" w:rsidRPr="00B17E2D">
        <w:rPr>
          <w:rFonts w:ascii="Times New Roman" w:hAnsi="Times New Roman" w:cs="Times New Roman"/>
          <w:lang w:val="en-US"/>
        </w:rPr>
        <w:t>L</w:t>
      </w:r>
      <w:r w:rsidRPr="00B17E2D">
        <w:rPr>
          <w:rFonts w:ascii="Times New Roman" w:hAnsi="Times New Roman" w:cs="Times New Roman"/>
          <w:lang w:val="en-US"/>
        </w:rPr>
        <w:t xml:space="preserve">aw of the Court of Justice of the EU on the rule of law and its significance for Ukraine. </w:t>
      </w:r>
      <w:proofErr w:type="spellStart"/>
      <w:r w:rsidRPr="00B17E2D">
        <w:rPr>
          <w:rFonts w:ascii="Times New Roman" w:hAnsi="Times New Roman" w:cs="Times New Roman"/>
          <w:lang w:val="en-US"/>
        </w:rPr>
        <w:t>Pravo</w:t>
      </w:r>
      <w:proofErr w:type="spellEnd"/>
      <w:r w:rsidRPr="00B17E2D">
        <w:rPr>
          <w:rFonts w:ascii="Times New Roman" w:hAnsi="Times New Roman" w:cs="Times New Roman"/>
          <w:lang w:val="en-US"/>
        </w:rPr>
        <w:t xml:space="preserve">-Justice. Retrieved from </w:t>
      </w:r>
      <w:hyperlink r:id="rId11" w:history="1">
        <w:r w:rsidRPr="00C31F9F">
          <w:rPr>
            <w:rStyle w:val="ae"/>
            <w:rFonts w:ascii="Times New Roman" w:hAnsi="Times New Roman" w:cs="Times New Roman"/>
            <w:color w:val="auto"/>
            <w:u w:val="none"/>
            <w:lang w:val="en-US"/>
          </w:rPr>
          <w:t>https://www.pravojustice.eu/storage/app/uploads/public/66a/b96/268/66ab96268605b879785995.pdf?fbclid=IwZXh0bgNhZW0CMTEAAR1WS1ZmhXhjdg0-zotDdg8qLXqFyJl8bekpvXfiKGAHbGeJboug3kRfqrAaemwcnfFZnkL9mUbZUy4LBdnQ</w:t>
        </w:r>
      </w:hyperlink>
      <w:r w:rsidRPr="00B17E2D">
        <w:rPr>
          <w:rFonts w:ascii="Times New Roman" w:hAnsi="Times New Roman" w:cs="Times New Roman"/>
          <w:lang w:val="en-US"/>
        </w:rPr>
        <w:t>.</w:t>
      </w:r>
    </w:p>
    <w:p w14:paraId="6A3D12EE" w14:textId="7AE6417E"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[62] Treaty of Lisbon </w:t>
      </w:r>
      <w:r w:rsidR="00E96660" w:rsidRPr="00B17E2D">
        <w:rPr>
          <w:rFonts w:ascii="Times New Roman" w:hAnsi="Times New Roman" w:cs="Times New Roman"/>
          <w:lang w:val="en-US"/>
        </w:rPr>
        <w:t>A</w:t>
      </w:r>
      <w:r w:rsidRPr="00B17E2D">
        <w:rPr>
          <w:rFonts w:ascii="Times New Roman" w:hAnsi="Times New Roman" w:cs="Times New Roman"/>
          <w:lang w:val="en-US"/>
        </w:rPr>
        <w:t xml:space="preserve">mending the Treaty on European Union and the Treaty </w:t>
      </w:r>
      <w:r w:rsidR="00E96660" w:rsidRPr="00B17E2D">
        <w:rPr>
          <w:rFonts w:ascii="Times New Roman" w:hAnsi="Times New Roman" w:cs="Times New Roman"/>
          <w:lang w:val="en-US"/>
        </w:rPr>
        <w:t>E</w:t>
      </w:r>
      <w:r w:rsidRPr="00B17E2D">
        <w:rPr>
          <w:rFonts w:ascii="Times New Roman" w:hAnsi="Times New Roman" w:cs="Times New Roman"/>
          <w:lang w:val="en-US"/>
        </w:rPr>
        <w:t>stablishing the European Community, signed at Lisbon</w:t>
      </w:r>
      <w:r w:rsidR="00CF2439" w:rsidRPr="00B17E2D">
        <w:rPr>
          <w:rFonts w:ascii="Times New Roman" w:hAnsi="Times New Roman" w:cs="Times New Roman"/>
          <w:lang w:val="en-US"/>
        </w:rPr>
        <w:t>.</w:t>
      </w:r>
      <w:r w:rsidRPr="00B17E2D">
        <w:rPr>
          <w:rFonts w:ascii="Times New Roman" w:hAnsi="Times New Roman" w:cs="Times New Roman"/>
          <w:lang w:val="en-US"/>
        </w:rPr>
        <w:t xml:space="preserve"> (December</w:t>
      </w:r>
      <w:r w:rsidR="00CF2439" w:rsidRPr="00B17E2D">
        <w:rPr>
          <w:rFonts w:ascii="Times New Roman" w:hAnsi="Times New Roman" w:cs="Times New Roman"/>
          <w:lang w:val="en-US"/>
        </w:rPr>
        <w:t xml:space="preserve"> 13,</w:t>
      </w:r>
      <w:r w:rsidRPr="00B17E2D">
        <w:rPr>
          <w:rFonts w:ascii="Times New Roman" w:hAnsi="Times New Roman" w:cs="Times New Roman"/>
          <w:lang w:val="en-US"/>
        </w:rPr>
        <w:t xml:space="preserve"> 2007). </w:t>
      </w:r>
      <w:r w:rsidR="00C31F9F" w:rsidRPr="00C31F9F">
        <w:rPr>
          <w:rStyle w:val="af0"/>
          <w:rFonts w:ascii="Times New Roman" w:hAnsi="Times New Roman" w:cs="Times New Roman"/>
          <w:color w:val="333333"/>
          <w:shd w:val="clear" w:color="auto" w:fill="FFFFFF"/>
          <w:lang w:val="en-US"/>
        </w:rPr>
        <w:t>Official Journal of the European Union</w:t>
      </w:r>
      <w:r w:rsidR="00C31F9F">
        <w:rPr>
          <w:rStyle w:val="af0"/>
          <w:rFonts w:ascii="Times New Roman" w:hAnsi="Times New Roman" w:cs="Times New Roman"/>
          <w:color w:val="333333"/>
          <w:shd w:val="clear" w:color="auto" w:fill="FFFFFF"/>
        </w:rPr>
        <w:t>,</w:t>
      </w:r>
      <w:r w:rsidR="00C31F9F" w:rsidRPr="00C31F9F">
        <w:rPr>
          <w:rStyle w:val="af0"/>
          <w:rFonts w:ascii="Times New Roman" w:hAnsi="Times New Roman" w:cs="Times New Roman"/>
          <w:color w:val="333333"/>
          <w:shd w:val="clear" w:color="auto" w:fill="FFFFFF"/>
          <w:lang w:val="en-US"/>
        </w:rPr>
        <w:t xml:space="preserve"> </w:t>
      </w:r>
      <w:r w:rsidR="00C31F9F">
        <w:rPr>
          <w:rStyle w:val="af0"/>
          <w:rFonts w:ascii="Times New Roman" w:hAnsi="Times New Roman" w:cs="Times New Roman"/>
          <w:color w:val="333333"/>
          <w:shd w:val="clear" w:color="auto" w:fill="FFFFFF"/>
          <w:lang w:val="en-US"/>
        </w:rPr>
        <w:t>C</w:t>
      </w:r>
      <w:r w:rsidR="00CF2439" w:rsidRPr="00B17E2D">
        <w:rPr>
          <w:rStyle w:val="af0"/>
          <w:rFonts w:ascii="Times New Roman" w:hAnsi="Times New Roman" w:cs="Times New Roman"/>
          <w:color w:val="333333"/>
          <w:shd w:val="clear" w:color="auto" w:fill="FFFFFF"/>
          <w:lang w:val="en-US"/>
        </w:rPr>
        <w:t xml:space="preserve"> 306</w:t>
      </w:r>
      <w:r w:rsidR="00CF2439" w:rsidRPr="00B17E2D">
        <w:rPr>
          <w:rStyle w:val="af0"/>
          <w:rFonts w:ascii="Times New Roman" w:hAnsi="Times New Roman" w:cs="Times New Roman"/>
          <w:i w:val="0"/>
          <w:iCs w:val="0"/>
          <w:color w:val="333333"/>
          <w:shd w:val="clear" w:color="auto" w:fill="FFFFFF"/>
          <w:lang w:val="en-US"/>
        </w:rPr>
        <w:t>, 1-271</w:t>
      </w:r>
      <w:r w:rsidR="0000145A" w:rsidRPr="00B17E2D">
        <w:rPr>
          <w:rFonts w:ascii="Times New Roman" w:hAnsi="Times New Roman" w:cs="Times New Roman"/>
          <w:lang w:val="en-US"/>
        </w:rPr>
        <w:t xml:space="preserve">. </w:t>
      </w:r>
      <w:r w:rsidRPr="00B17E2D">
        <w:rPr>
          <w:rFonts w:ascii="Times New Roman" w:hAnsi="Times New Roman" w:cs="Times New Roman"/>
          <w:lang w:val="en-US"/>
        </w:rPr>
        <w:t>Retrieved from https://eur-lex.europa.eu/eli/treaty/lis/sign/eng.</w:t>
      </w:r>
    </w:p>
    <w:p w14:paraId="440C2454" w14:textId="6D14700A" w:rsidR="00F00DE6" w:rsidRPr="00C31F9F" w:rsidRDefault="00F00DE6" w:rsidP="00D37BB8">
      <w:pPr>
        <w:tabs>
          <w:tab w:val="left" w:pos="1134"/>
        </w:tabs>
        <w:spacing w:after="0" w:line="240" w:lineRule="auto"/>
        <w:jc w:val="both"/>
        <w:rPr>
          <w:rFonts w:ascii="Times New Roman" w:hAnsi="Times New Roman" w:cs="Times New Roman"/>
        </w:rPr>
      </w:pPr>
      <w:r w:rsidRPr="00B17E2D">
        <w:rPr>
          <w:rFonts w:ascii="Times New Roman" w:hAnsi="Times New Roman" w:cs="Times New Roman"/>
          <w:lang w:val="en-US"/>
        </w:rPr>
        <w:t xml:space="preserve">[63] </w:t>
      </w:r>
      <w:proofErr w:type="spellStart"/>
      <w:r w:rsidRPr="00B17E2D">
        <w:rPr>
          <w:rFonts w:ascii="Times New Roman" w:hAnsi="Times New Roman" w:cs="Times New Roman"/>
          <w:lang w:val="en-US"/>
        </w:rPr>
        <w:t>Honcharenko</w:t>
      </w:r>
      <w:proofErr w:type="spellEnd"/>
      <w:r w:rsidRPr="00B17E2D">
        <w:rPr>
          <w:rFonts w:ascii="Times New Roman" w:hAnsi="Times New Roman" w:cs="Times New Roman"/>
          <w:lang w:val="en-US"/>
        </w:rPr>
        <w:t xml:space="preserve">, N. (2025). Transformation of the Historical Narratives of the Second World War and the </w:t>
      </w:r>
      <w:proofErr w:type="spellStart"/>
      <w:r w:rsidRPr="00B17E2D">
        <w:rPr>
          <w:rFonts w:ascii="Times New Roman" w:hAnsi="Times New Roman" w:cs="Times New Roman"/>
          <w:lang w:val="en-US"/>
        </w:rPr>
        <w:t>Decommunisation</w:t>
      </w:r>
      <w:proofErr w:type="spellEnd"/>
      <w:r w:rsidRPr="00B17E2D">
        <w:rPr>
          <w:rFonts w:ascii="Times New Roman" w:hAnsi="Times New Roman" w:cs="Times New Roman"/>
          <w:lang w:val="en-US"/>
        </w:rPr>
        <w:t xml:space="preserve"> of Memory Policy in Ukraine. </w:t>
      </w:r>
      <w:r w:rsidRPr="00B17E2D">
        <w:rPr>
          <w:rFonts w:ascii="Times New Roman" w:hAnsi="Times New Roman" w:cs="Times New Roman"/>
          <w:i/>
          <w:iCs/>
          <w:lang w:val="en-US"/>
        </w:rPr>
        <w:t>Australian Journal of Politics &amp; History</w:t>
      </w:r>
      <w:r w:rsidR="00C31F9F">
        <w:rPr>
          <w:rFonts w:ascii="Times New Roman" w:hAnsi="Times New Roman" w:cs="Times New Roman"/>
        </w:rPr>
        <w:t xml:space="preserve">, </w:t>
      </w:r>
      <w:r w:rsidR="00C31F9F" w:rsidRPr="004B6ED9">
        <w:rPr>
          <w:rFonts w:ascii="Times New Roman" w:hAnsi="Times New Roman" w:cs="Times New Roman"/>
          <w:i/>
          <w:iCs/>
        </w:rPr>
        <w:t>71</w:t>
      </w:r>
      <w:r w:rsidR="00C31F9F" w:rsidRPr="004B6ED9">
        <w:rPr>
          <w:rFonts w:ascii="Times New Roman" w:hAnsi="Times New Roman" w:cs="Times New Roman"/>
        </w:rPr>
        <w:t>(2), 297-311.</w:t>
      </w:r>
      <w:r w:rsidRPr="00B17E2D">
        <w:rPr>
          <w:rFonts w:ascii="Times New Roman" w:hAnsi="Times New Roman" w:cs="Times New Roman"/>
          <w:lang w:val="en-US"/>
        </w:rPr>
        <w:t xml:space="preserve"> https://doi.org/10.1111/ajph.13040</w:t>
      </w:r>
      <w:r w:rsidR="00C31F9F">
        <w:rPr>
          <w:rFonts w:ascii="Times New Roman" w:hAnsi="Times New Roman" w:cs="Times New Roman"/>
        </w:rPr>
        <w:t>.</w:t>
      </w:r>
    </w:p>
    <w:p w14:paraId="20DA8BA0" w14:textId="77B724B4"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[64] </w:t>
      </w:r>
      <w:proofErr w:type="spellStart"/>
      <w:r w:rsidRPr="00B17E2D">
        <w:rPr>
          <w:rFonts w:ascii="Times New Roman" w:hAnsi="Times New Roman" w:cs="Times New Roman"/>
          <w:lang w:val="en-US"/>
        </w:rPr>
        <w:t>Kasianov</w:t>
      </w:r>
      <w:proofErr w:type="spellEnd"/>
      <w:r w:rsidRPr="00B17E2D">
        <w:rPr>
          <w:rFonts w:ascii="Times New Roman" w:hAnsi="Times New Roman" w:cs="Times New Roman"/>
          <w:lang w:val="en-US"/>
        </w:rPr>
        <w:t xml:space="preserve">, G. (2024). In Search of Lost Time? Decommunization in Ukraine, 2014–2020. </w:t>
      </w:r>
      <w:r w:rsidRPr="00B17E2D">
        <w:rPr>
          <w:rFonts w:ascii="Times New Roman" w:hAnsi="Times New Roman" w:cs="Times New Roman"/>
          <w:i/>
          <w:iCs/>
          <w:lang w:val="en-US"/>
        </w:rPr>
        <w:t>Problems of Post-Communism</w:t>
      </w:r>
      <w:r w:rsidRPr="00B17E2D">
        <w:rPr>
          <w:rFonts w:ascii="Times New Roman" w:hAnsi="Times New Roman" w:cs="Times New Roman"/>
          <w:lang w:val="en-US"/>
        </w:rPr>
        <w:t xml:space="preserve">, </w:t>
      </w:r>
      <w:r w:rsidRPr="00B17E2D">
        <w:rPr>
          <w:rFonts w:ascii="Times New Roman" w:hAnsi="Times New Roman" w:cs="Times New Roman"/>
          <w:i/>
          <w:iCs/>
          <w:lang w:val="en-US"/>
        </w:rPr>
        <w:t>71</w:t>
      </w:r>
      <w:r w:rsidRPr="00B17E2D">
        <w:rPr>
          <w:rFonts w:ascii="Times New Roman" w:hAnsi="Times New Roman" w:cs="Times New Roman"/>
          <w:lang w:val="en-US"/>
        </w:rPr>
        <w:t>(4), 326-340. https://doi.org/10.1080/10758216.2023.2198135.</w:t>
      </w:r>
    </w:p>
    <w:p w14:paraId="7B2B3C2F" w14:textId="50606D3C" w:rsidR="00F00DE6" w:rsidRPr="00B17E2D" w:rsidRDefault="00F00DE6" w:rsidP="00D37BB8">
      <w:pPr>
        <w:tabs>
          <w:tab w:val="left" w:pos="1134"/>
        </w:tabs>
        <w:spacing w:after="0" w:line="240" w:lineRule="auto"/>
        <w:jc w:val="both"/>
        <w:rPr>
          <w:rFonts w:ascii="Times New Roman" w:hAnsi="Times New Roman" w:cs="Times New Roman"/>
          <w:lang w:val="en-US"/>
        </w:rPr>
      </w:pPr>
      <w:r w:rsidRPr="004B6ED9">
        <w:rPr>
          <w:rFonts w:ascii="Times New Roman" w:hAnsi="Times New Roman" w:cs="Times New Roman"/>
          <w:lang w:val="en-US"/>
        </w:rPr>
        <w:t xml:space="preserve">[65] </w:t>
      </w:r>
      <w:proofErr w:type="spellStart"/>
      <w:r w:rsidRPr="004B6ED9">
        <w:rPr>
          <w:rFonts w:ascii="Times New Roman" w:hAnsi="Times New Roman" w:cs="Times New Roman"/>
          <w:lang w:val="en-US"/>
        </w:rPr>
        <w:t>Filev</w:t>
      </w:r>
      <w:proofErr w:type="spellEnd"/>
      <w:r w:rsidRPr="004B6ED9">
        <w:rPr>
          <w:rFonts w:ascii="Times New Roman" w:hAnsi="Times New Roman" w:cs="Times New Roman"/>
          <w:lang w:val="en-US"/>
        </w:rPr>
        <w:t xml:space="preserve">, </w:t>
      </w:r>
      <w:proofErr w:type="spellStart"/>
      <w:r w:rsidRPr="004B6ED9">
        <w:rPr>
          <w:rFonts w:ascii="Times New Roman" w:hAnsi="Times New Roman" w:cs="Times New Roman"/>
          <w:lang w:val="en-US"/>
        </w:rPr>
        <w:t>M.V</w:t>
      </w:r>
      <w:proofErr w:type="spellEnd"/>
      <w:r w:rsidRPr="004B6ED9">
        <w:rPr>
          <w:rFonts w:ascii="Times New Roman" w:hAnsi="Times New Roman" w:cs="Times New Roman"/>
          <w:lang w:val="en-US"/>
        </w:rPr>
        <w:t xml:space="preserve">., &amp; </w:t>
      </w:r>
      <w:proofErr w:type="spellStart"/>
      <w:r w:rsidRPr="004B6ED9">
        <w:rPr>
          <w:rFonts w:ascii="Times New Roman" w:hAnsi="Times New Roman" w:cs="Times New Roman"/>
          <w:lang w:val="en-US"/>
        </w:rPr>
        <w:t>Kurganskii</w:t>
      </w:r>
      <w:proofErr w:type="spellEnd"/>
      <w:r w:rsidRPr="004B6ED9">
        <w:rPr>
          <w:rFonts w:ascii="Times New Roman" w:hAnsi="Times New Roman" w:cs="Times New Roman"/>
          <w:lang w:val="en-US"/>
        </w:rPr>
        <w:t xml:space="preserve">, A.A. (2022). Dismantling </w:t>
      </w:r>
      <w:r w:rsidR="00C3574C" w:rsidRPr="004B6ED9">
        <w:rPr>
          <w:rFonts w:ascii="Times New Roman" w:hAnsi="Times New Roman" w:cs="Times New Roman"/>
          <w:lang w:val="en-US"/>
        </w:rPr>
        <w:t>M</w:t>
      </w:r>
      <w:r w:rsidRPr="004B6ED9">
        <w:rPr>
          <w:rFonts w:ascii="Times New Roman" w:hAnsi="Times New Roman" w:cs="Times New Roman"/>
          <w:lang w:val="en-US"/>
        </w:rPr>
        <w:t xml:space="preserve">onuments as the </w:t>
      </w:r>
      <w:r w:rsidR="00C3574C" w:rsidRPr="004B6ED9">
        <w:rPr>
          <w:rFonts w:ascii="Times New Roman" w:hAnsi="Times New Roman" w:cs="Times New Roman"/>
          <w:lang w:val="en-US"/>
        </w:rPr>
        <w:t>C</w:t>
      </w:r>
      <w:r w:rsidRPr="004B6ED9">
        <w:rPr>
          <w:rFonts w:ascii="Times New Roman" w:hAnsi="Times New Roman" w:cs="Times New Roman"/>
          <w:lang w:val="en-US"/>
        </w:rPr>
        <w:t xml:space="preserve">ore of the </w:t>
      </w:r>
      <w:r w:rsidR="00C3574C" w:rsidRPr="004B6ED9">
        <w:rPr>
          <w:rFonts w:ascii="Times New Roman" w:hAnsi="Times New Roman" w:cs="Times New Roman"/>
          <w:lang w:val="en-US"/>
        </w:rPr>
        <w:t>P</w:t>
      </w:r>
      <w:r w:rsidRPr="004B6ED9">
        <w:rPr>
          <w:rFonts w:ascii="Times New Roman" w:hAnsi="Times New Roman" w:cs="Times New Roman"/>
          <w:lang w:val="en-US"/>
        </w:rPr>
        <w:t xml:space="preserve">ost-2014 </w:t>
      </w:r>
      <w:r w:rsidR="00C3574C" w:rsidRPr="004B6ED9">
        <w:rPr>
          <w:rFonts w:ascii="Times New Roman" w:hAnsi="Times New Roman"/>
          <w:sz w:val="24"/>
          <w:szCs w:val="24"/>
          <w:lang w:val="en-US"/>
        </w:rPr>
        <w:t>"</w:t>
      </w:r>
      <w:proofErr w:type="spellStart"/>
      <w:r w:rsidRPr="004B6ED9">
        <w:rPr>
          <w:rFonts w:ascii="Times New Roman" w:hAnsi="Times New Roman" w:cs="Times New Roman"/>
          <w:lang w:val="en-US"/>
        </w:rPr>
        <w:t>decommunisation</w:t>
      </w:r>
      <w:proofErr w:type="spellEnd"/>
      <w:r w:rsidR="00C3574C" w:rsidRPr="004B6ED9">
        <w:rPr>
          <w:rFonts w:ascii="Times New Roman" w:hAnsi="Times New Roman"/>
          <w:sz w:val="24"/>
          <w:szCs w:val="24"/>
          <w:lang w:val="en-US"/>
        </w:rPr>
        <w:t>"</w:t>
      </w:r>
      <w:r w:rsidR="00C3574C" w:rsidRPr="004B6ED9">
        <w:rPr>
          <w:rFonts w:ascii="Times New Roman" w:hAnsi="Times New Roman" w:cs="Times New Roman"/>
          <w:lang w:val="en-US"/>
        </w:rPr>
        <w:t xml:space="preserve"> </w:t>
      </w:r>
      <w:r w:rsidRPr="004B6ED9">
        <w:rPr>
          <w:rFonts w:ascii="Times New Roman" w:hAnsi="Times New Roman" w:cs="Times New Roman"/>
          <w:lang w:val="en-US"/>
        </w:rPr>
        <w:t xml:space="preserve">in Ukraine and Poland. </w:t>
      </w:r>
      <w:r w:rsidRPr="004B6ED9">
        <w:rPr>
          <w:rFonts w:ascii="Times New Roman" w:hAnsi="Times New Roman" w:cs="Times New Roman"/>
          <w:i/>
          <w:iCs/>
          <w:lang w:val="en-US"/>
        </w:rPr>
        <w:t>Baltic region,</w:t>
      </w:r>
      <w:r w:rsidRPr="004B6ED9">
        <w:rPr>
          <w:rFonts w:ascii="Times New Roman" w:hAnsi="Times New Roman" w:cs="Times New Roman"/>
          <w:lang w:val="en-US"/>
        </w:rPr>
        <w:t xml:space="preserve"> </w:t>
      </w:r>
      <w:r w:rsidRPr="004B6ED9">
        <w:rPr>
          <w:rFonts w:ascii="Times New Roman" w:hAnsi="Times New Roman" w:cs="Times New Roman"/>
          <w:i/>
          <w:iCs/>
          <w:lang w:val="en-US"/>
        </w:rPr>
        <w:t>14</w:t>
      </w:r>
      <w:r w:rsidRPr="004B6ED9">
        <w:rPr>
          <w:rFonts w:ascii="Times New Roman" w:hAnsi="Times New Roman" w:cs="Times New Roman"/>
          <w:lang w:val="en-US"/>
        </w:rPr>
        <w:t>(4), 146-161. https://doi.org/10.5922/2079-8555-2022-4-9.</w:t>
      </w:r>
    </w:p>
    <w:p w14:paraId="44B0C6B8" w14:textId="4EE9EAA8" w:rsidR="00F00DE6" w:rsidRPr="004F1334"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[66] Law of Ukraine No. 314-VIII "On the </w:t>
      </w:r>
      <w:r w:rsidR="000F5ED3" w:rsidRPr="00B17E2D">
        <w:rPr>
          <w:rFonts w:ascii="Times New Roman" w:hAnsi="Times New Roman" w:cs="Times New Roman"/>
          <w:lang w:val="en-US"/>
        </w:rPr>
        <w:t xml:space="preserve">Legal Status </w:t>
      </w:r>
      <w:r w:rsidRPr="00B17E2D">
        <w:rPr>
          <w:rFonts w:ascii="Times New Roman" w:hAnsi="Times New Roman" w:cs="Times New Roman"/>
          <w:lang w:val="en-US"/>
        </w:rPr>
        <w:t xml:space="preserve">and </w:t>
      </w:r>
      <w:r w:rsidR="000F5ED3" w:rsidRPr="00B17E2D">
        <w:rPr>
          <w:rFonts w:ascii="Times New Roman" w:hAnsi="Times New Roman" w:cs="Times New Roman"/>
          <w:lang w:val="en-US"/>
        </w:rPr>
        <w:t>H</w:t>
      </w:r>
      <w:r w:rsidRPr="00B17E2D">
        <w:rPr>
          <w:rFonts w:ascii="Times New Roman" w:hAnsi="Times New Roman" w:cs="Times New Roman"/>
          <w:lang w:val="en-US"/>
        </w:rPr>
        <w:t xml:space="preserve">onoring the </w:t>
      </w:r>
      <w:r w:rsidR="000F5ED3" w:rsidRPr="00B17E2D">
        <w:rPr>
          <w:rFonts w:ascii="Times New Roman" w:hAnsi="Times New Roman" w:cs="Times New Roman"/>
          <w:lang w:val="en-US"/>
        </w:rPr>
        <w:t>M</w:t>
      </w:r>
      <w:r w:rsidRPr="00B17E2D">
        <w:rPr>
          <w:rFonts w:ascii="Times New Roman" w:hAnsi="Times New Roman" w:cs="Times New Roman"/>
          <w:lang w:val="en-US"/>
        </w:rPr>
        <w:t xml:space="preserve">emory of </w:t>
      </w:r>
      <w:r w:rsidR="000F5ED3" w:rsidRPr="00B17E2D">
        <w:rPr>
          <w:rFonts w:ascii="Times New Roman" w:hAnsi="Times New Roman" w:cs="Times New Roman"/>
          <w:lang w:val="en-US"/>
        </w:rPr>
        <w:t>F</w:t>
      </w:r>
      <w:r w:rsidRPr="00B17E2D">
        <w:rPr>
          <w:rFonts w:ascii="Times New Roman" w:hAnsi="Times New Roman" w:cs="Times New Roman"/>
          <w:lang w:val="en-US"/>
        </w:rPr>
        <w:t xml:space="preserve">ighters for the </w:t>
      </w:r>
      <w:r w:rsidR="000F5ED3" w:rsidRPr="00B17E2D">
        <w:rPr>
          <w:rFonts w:ascii="Times New Roman" w:hAnsi="Times New Roman" w:cs="Times New Roman"/>
          <w:lang w:val="en-US"/>
        </w:rPr>
        <w:t>I</w:t>
      </w:r>
      <w:r w:rsidRPr="00B17E2D">
        <w:rPr>
          <w:rFonts w:ascii="Times New Roman" w:hAnsi="Times New Roman" w:cs="Times New Roman"/>
          <w:lang w:val="en-US"/>
        </w:rPr>
        <w:t>ndependence of Ukraine in the 20th century". (April</w:t>
      </w:r>
      <w:r w:rsidR="008563B0" w:rsidRPr="00B17E2D">
        <w:rPr>
          <w:rFonts w:ascii="Times New Roman" w:hAnsi="Times New Roman" w:cs="Times New Roman"/>
          <w:lang w:val="en-US"/>
        </w:rPr>
        <w:t xml:space="preserve"> 9,</w:t>
      </w:r>
      <w:r w:rsidRPr="00B17E2D">
        <w:rPr>
          <w:rFonts w:ascii="Times New Roman" w:hAnsi="Times New Roman" w:cs="Times New Roman"/>
          <w:lang w:val="en-US"/>
        </w:rPr>
        <w:t xml:space="preserve"> 2015). Retrieved from </w:t>
      </w:r>
      <w:hyperlink r:id="rId12" w:anchor="Text" w:history="1">
        <w:r w:rsidRPr="004F1334">
          <w:rPr>
            <w:rStyle w:val="ae"/>
            <w:rFonts w:ascii="Times New Roman" w:hAnsi="Times New Roman" w:cs="Times New Roman"/>
            <w:color w:val="auto"/>
            <w:u w:val="none"/>
            <w:lang w:val="en-US"/>
          </w:rPr>
          <w:t>https://zakon.rada.gov.ua/laws/show/314-19#Text</w:t>
        </w:r>
      </w:hyperlink>
      <w:r w:rsidRPr="004F1334">
        <w:rPr>
          <w:rFonts w:ascii="Times New Roman" w:hAnsi="Times New Roman" w:cs="Times New Roman"/>
          <w:lang w:val="en-US"/>
        </w:rPr>
        <w:t xml:space="preserve">. </w:t>
      </w:r>
    </w:p>
    <w:p w14:paraId="4CC44D32" w14:textId="35579388" w:rsidR="00F00DE6" w:rsidRPr="004F1334" w:rsidRDefault="00F00DE6" w:rsidP="00D37BB8">
      <w:pPr>
        <w:tabs>
          <w:tab w:val="left" w:pos="1134"/>
        </w:tabs>
        <w:spacing w:after="0" w:line="240" w:lineRule="auto"/>
        <w:jc w:val="both"/>
        <w:rPr>
          <w:rFonts w:ascii="Times New Roman" w:hAnsi="Times New Roman" w:cs="Times New Roman"/>
          <w:lang w:val="en-US"/>
        </w:rPr>
      </w:pPr>
      <w:r w:rsidRPr="004F1334">
        <w:rPr>
          <w:rFonts w:ascii="Times New Roman" w:hAnsi="Times New Roman" w:cs="Times New Roman"/>
          <w:lang w:val="en-US"/>
        </w:rPr>
        <w:t xml:space="preserve">[67] Law of Ukraine No. 315-VIII "On </w:t>
      </w:r>
      <w:r w:rsidR="000F5ED3" w:rsidRPr="004F1334">
        <w:rPr>
          <w:rFonts w:ascii="Times New Roman" w:hAnsi="Times New Roman" w:cs="Times New Roman"/>
          <w:lang w:val="en-US"/>
        </w:rPr>
        <w:t>P</w:t>
      </w:r>
      <w:r w:rsidRPr="004F1334">
        <w:rPr>
          <w:rFonts w:ascii="Times New Roman" w:hAnsi="Times New Roman" w:cs="Times New Roman"/>
          <w:lang w:val="en-US"/>
        </w:rPr>
        <w:t xml:space="preserve">erpetuating the </w:t>
      </w:r>
      <w:r w:rsidR="000F5ED3" w:rsidRPr="004F1334">
        <w:rPr>
          <w:rFonts w:ascii="Times New Roman" w:hAnsi="Times New Roman" w:cs="Times New Roman"/>
          <w:lang w:val="en-US"/>
        </w:rPr>
        <w:t>V</w:t>
      </w:r>
      <w:r w:rsidRPr="004F1334">
        <w:rPr>
          <w:rFonts w:ascii="Times New Roman" w:hAnsi="Times New Roman" w:cs="Times New Roman"/>
          <w:lang w:val="en-US"/>
        </w:rPr>
        <w:t>ictory over Nazism in the Second World War 1939</w:t>
      </w:r>
      <w:r w:rsidR="008563B0" w:rsidRPr="004F1334">
        <w:rPr>
          <w:rFonts w:ascii="Times New Roman" w:hAnsi="Times New Roman" w:cs="Times New Roman"/>
          <w:lang w:val="en-US"/>
        </w:rPr>
        <w:t>-</w:t>
      </w:r>
      <w:r w:rsidRPr="004F1334">
        <w:rPr>
          <w:rFonts w:ascii="Times New Roman" w:hAnsi="Times New Roman" w:cs="Times New Roman"/>
          <w:lang w:val="en-US"/>
        </w:rPr>
        <w:t>1945". (April</w:t>
      </w:r>
      <w:r w:rsidR="00AA005A" w:rsidRPr="004F1334">
        <w:rPr>
          <w:rFonts w:ascii="Times New Roman" w:hAnsi="Times New Roman" w:cs="Times New Roman"/>
          <w:lang w:val="en-US"/>
        </w:rPr>
        <w:t xml:space="preserve"> 9</w:t>
      </w:r>
      <w:r w:rsidR="008563B0" w:rsidRPr="004F1334">
        <w:rPr>
          <w:rFonts w:ascii="Times New Roman" w:hAnsi="Times New Roman" w:cs="Times New Roman"/>
          <w:lang w:val="en-US"/>
        </w:rPr>
        <w:t>,</w:t>
      </w:r>
      <w:r w:rsidRPr="004F1334">
        <w:rPr>
          <w:rFonts w:ascii="Times New Roman" w:hAnsi="Times New Roman" w:cs="Times New Roman"/>
          <w:lang w:val="en-US"/>
        </w:rPr>
        <w:t xml:space="preserve"> 2015). Retrieved from </w:t>
      </w:r>
      <w:hyperlink r:id="rId13" w:anchor="Text" w:history="1">
        <w:r w:rsidRPr="004F1334">
          <w:rPr>
            <w:rStyle w:val="ae"/>
            <w:rFonts w:ascii="Times New Roman" w:hAnsi="Times New Roman" w:cs="Times New Roman"/>
            <w:color w:val="auto"/>
            <w:u w:val="none"/>
            <w:lang w:val="en-US"/>
          </w:rPr>
          <w:t>https://zakon.rada.gov.ua/laws/show/315-19#Text</w:t>
        </w:r>
      </w:hyperlink>
      <w:r w:rsidRPr="004F1334">
        <w:rPr>
          <w:rFonts w:ascii="Times New Roman" w:hAnsi="Times New Roman" w:cs="Times New Roman"/>
          <w:lang w:val="en-US"/>
        </w:rPr>
        <w:t xml:space="preserve">. </w:t>
      </w:r>
    </w:p>
    <w:p w14:paraId="21D25487" w14:textId="7BC39F65" w:rsidR="00F00DE6" w:rsidRPr="004F1334" w:rsidRDefault="00F00DE6" w:rsidP="00D37BB8">
      <w:pPr>
        <w:tabs>
          <w:tab w:val="left" w:pos="1134"/>
        </w:tabs>
        <w:spacing w:after="0" w:line="240" w:lineRule="auto"/>
        <w:jc w:val="both"/>
        <w:rPr>
          <w:rFonts w:ascii="Times New Roman" w:hAnsi="Times New Roman" w:cs="Times New Roman"/>
          <w:lang w:val="en-US"/>
        </w:rPr>
      </w:pPr>
      <w:r w:rsidRPr="004F1334">
        <w:rPr>
          <w:rFonts w:ascii="Times New Roman" w:hAnsi="Times New Roman" w:cs="Times New Roman"/>
          <w:lang w:val="en-US"/>
        </w:rPr>
        <w:t xml:space="preserve">[68] Law of Ukraine No. 316-VIII "On </w:t>
      </w:r>
      <w:r w:rsidR="000F5ED3" w:rsidRPr="004F1334">
        <w:rPr>
          <w:rFonts w:ascii="Times New Roman" w:hAnsi="Times New Roman" w:cs="Times New Roman"/>
          <w:lang w:val="en-US"/>
        </w:rPr>
        <w:t>A</w:t>
      </w:r>
      <w:r w:rsidRPr="004F1334">
        <w:rPr>
          <w:rFonts w:ascii="Times New Roman" w:hAnsi="Times New Roman" w:cs="Times New Roman"/>
          <w:lang w:val="en-US"/>
        </w:rPr>
        <w:t xml:space="preserve">ccess to the </w:t>
      </w:r>
      <w:r w:rsidR="004300E0" w:rsidRPr="004F1334">
        <w:rPr>
          <w:rFonts w:ascii="Times New Roman" w:hAnsi="Times New Roman" w:cs="Times New Roman"/>
          <w:lang w:val="en-US"/>
        </w:rPr>
        <w:t>A</w:t>
      </w:r>
      <w:r w:rsidRPr="004F1334">
        <w:rPr>
          <w:rFonts w:ascii="Times New Roman" w:hAnsi="Times New Roman" w:cs="Times New Roman"/>
          <w:lang w:val="en-US"/>
        </w:rPr>
        <w:t xml:space="preserve">rchives of the </w:t>
      </w:r>
      <w:r w:rsidR="004300E0" w:rsidRPr="004F1334">
        <w:rPr>
          <w:rFonts w:ascii="Times New Roman" w:hAnsi="Times New Roman" w:cs="Times New Roman"/>
          <w:lang w:val="en-US"/>
        </w:rPr>
        <w:t xml:space="preserve">Repressive Bodies </w:t>
      </w:r>
      <w:r w:rsidRPr="004F1334">
        <w:rPr>
          <w:rFonts w:ascii="Times New Roman" w:hAnsi="Times New Roman" w:cs="Times New Roman"/>
          <w:lang w:val="en-US"/>
        </w:rPr>
        <w:t xml:space="preserve">of the </w:t>
      </w:r>
      <w:r w:rsidR="004300E0" w:rsidRPr="004F1334">
        <w:rPr>
          <w:rFonts w:ascii="Times New Roman" w:hAnsi="Times New Roman" w:cs="Times New Roman"/>
          <w:lang w:val="en-US"/>
        </w:rPr>
        <w:t>C</w:t>
      </w:r>
      <w:r w:rsidRPr="004F1334">
        <w:rPr>
          <w:rFonts w:ascii="Times New Roman" w:hAnsi="Times New Roman" w:cs="Times New Roman"/>
          <w:lang w:val="en-US"/>
        </w:rPr>
        <w:t xml:space="preserve">ommunist </w:t>
      </w:r>
      <w:r w:rsidR="004300E0" w:rsidRPr="004F1334">
        <w:rPr>
          <w:rFonts w:ascii="Times New Roman" w:hAnsi="Times New Roman" w:cs="Times New Roman"/>
          <w:lang w:val="en-US"/>
        </w:rPr>
        <w:t xml:space="preserve">Totalitarian Regime </w:t>
      </w:r>
      <w:r w:rsidRPr="004F1334">
        <w:rPr>
          <w:rFonts w:ascii="Times New Roman" w:hAnsi="Times New Roman" w:cs="Times New Roman"/>
          <w:lang w:val="en-US"/>
        </w:rPr>
        <w:t xml:space="preserve">of 1917–1991". </w:t>
      </w:r>
      <w:bookmarkStart w:id="4" w:name="_Hlk207738703"/>
      <w:r w:rsidRPr="004F1334">
        <w:rPr>
          <w:rFonts w:ascii="Times New Roman" w:hAnsi="Times New Roman" w:cs="Times New Roman"/>
          <w:lang w:val="en-US"/>
        </w:rPr>
        <w:t xml:space="preserve">(April </w:t>
      </w:r>
      <w:r w:rsidR="00AA005A" w:rsidRPr="004F1334">
        <w:rPr>
          <w:rFonts w:ascii="Times New Roman" w:hAnsi="Times New Roman" w:cs="Times New Roman"/>
          <w:lang w:val="en-US"/>
        </w:rPr>
        <w:t xml:space="preserve">9, </w:t>
      </w:r>
      <w:r w:rsidRPr="004F1334">
        <w:rPr>
          <w:rFonts w:ascii="Times New Roman" w:hAnsi="Times New Roman" w:cs="Times New Roman"/>
          <w:lang w:val="en-US"/>
        </w:rPr>
        <w:t xml:space="preserve">2015). </w:t>
      </w:r>
      <w:bookmarkEnd w:id="4"/>
      <w:r w:rsidRPr="004F1334">
        <w:rPr>
          <w:rFonts w:ascii="Times New Roman" w:hAnsi="Times New Roman" w:cs="Times New Roman"/>
          <w:lang w:val="en-US"/>
        </w:rPr>
        <w:t xml:space="preserve">Retrieved from </w:t>
      </w:r>
      <w:hyperlink r:id="rId14" w:anchor="Text" w:history="1">
        <w:r w:rsidRPr="004F1334">
          <w:rPr>
            <w:rStyle w:val="ae"/>
            <w:rFonts w:ascii="Times New Roman" w:hAnsi="Times New Roman" w:cs="Times New Roman"/>
            <w:color w:val="auto"/>
            <w:u w:val="none"/>
            <w:lang w:val="en-US"/>
          </w:rPr>
          <w:t>https://zakon.rada.gov.ua/laws/show/316-19#Text</w:t>
        </w:r>
      </w:hyperlink>
      <w:r w:rsidRPr="004F1334">
        <w:rPr>
          <w:rFonts w:ascii="Times New Roman" w:hAnsi="Times New Roman" w:cs="Times New Roman"/>
          <w:lang w:val="en-US"/>
        </w:rPr>
        <w:t xml:space="preserve">. </w:t>
      </w:r>
    </w:p>
    <w:p w14:paraId="1D017EF6" w14:textId="23437EE3" w:rsidR="00F00DE6" w:rsidRPr="004F1334" w:rsidRDefault="00F00DE6" w:rsidP="00D37BB8">
      <w:pPr>
        <w:tabs>
          <w:tab w:val="left" w:pos="1134"/>
        </w:tabs>
        <w:spacing w:after="0" w:line="240" w:lineRule="auto"/>
        <w:jc w:val="both"/>
        <w:rPr>
          <w:rFonts w:ascii="Times New Roman" w:hAnsi="Times New Roman" w:cs="Times New Roman"/>
          <w:lang w:val="en-US"/>
        </w:rPr>
      </w:pPr>
      <w:r w:rsidRPr="004F1334">
        <w:rPr>
          <w:rFonts w:ascii="Times New Roman" w:hAnsi="Times New Roman" w:cs="Times New Roman"/>
          <w:lang w:val="en-US"/>
        </w:rPr>
        <w:t xml:space="preserve">[69] Law of Ukraine No. 317-VIII </w:t>
      </w:r>
      <w:r w:rsidR="000F5ED3" w:rsidRPr="004F1334">
        <w:rPr>
          <w:rFonts w:ascii="Times New Roman" w:hAnsi="Times New Roman" w:cs="Times New Roman"/>
          <w:lang w:val="en-US"/>
        </w:rPr>
        <w:t>"</w:t>
      </w:r>
      <w:r w:rsidRPr="004F1334">
        <w:rPr>
          <w:rFonts w:ascii="Times New Roman" w:hAnsi="Times New Roman" w:cs="Times New Roman"/>
          <w:lang w:val="en-US"/>
        </w:rPr>
        <w:t xml:space="preserve">On the </w:t>
      </w:r>
      <w:r w:rsidR="004300E0" w:rsidRPr="004F1334">
        <w:rPr>
          <w:rFonts w:ascii="Times New Roman" w:hAnsi="Times New Roman" w:cs="Times New Roman"/>
          <w:lang w:val="en-US"/>
        </w:rPr>
        <w:t>C</w:t>
      </w:r>
      <w:r w:rsidRPr="004F1334">
        <w:rPr>
          <w:rFonts w:ascii="Times New Roman" w:hAnsi="Times New Roman" w:cs="Times New Roman"/>
          <w:lang w:val="en-US"/>
        </w:rPr>
        <w:t xml:space="preserve">ondemnation of the communist and </w:t>
      </w:r>
      <w:r w:rsidR="004300E0" w:rsidRPr="004F1334">
        <w:rPr>
          <w:rFonts w:ascii="Times New Roman" w:hAnsi="Times New Roman" w:cs="Times New Roman"/>
          <w:lang w:val="en-US"/>
        </w:rPr>
        <w:t xml:space="preserve">National-Socialist </w:t>
      </w:r>
      <w:r w:rsidRPr="004F1334">
        <w:rPr>
          <w:rFonts w:ascii="Times New Roman" w:hAnsi="Times New Roman" w:cs="Times New Roman"/>
          <w:lang w:val="en-US"/>
        </w:rPr>
        <w:t xml:space="preserve">(Nazi) </w:t>
      </w:r>
      <w:r w:rsidR="004300E0" w:rsidRPr="004F1334">
        <w:rPr>
          <w:rFonts w:ascii="Times New Roman" w:hAnsi="Times New Roman" w:cs="Times New Roman"/>
          <w:lang w:val="en-US"/>
        </w:rPr>
        <w:t xml:space="preserve">Totalitarian Regimes </w:t>
      </w:r>
      <w:r w:rsidRPr="004F1334">
        <w:rPr>
          <w:rFonts w:ascii="Times New Roman" w:hAnsi="Times New Roman" w:cs="Times New Roman"/>
          <w:lang w:val="en-US"/>
        </w:rPr>
        <w:t xml:space="preserve">and the </w:t>
      </w:r>
      <w:r w:rsidR="004300E0" w:rsidRPr="004F1334">
        <w:rPr>
          <w:rFonts w:ascii="Times New Roman" w:hAnsi="Times New Roman" w:cs="Times New Roman"/>
          <w:lang w:val="en-US"/>
        </w:rPr>
        <w:t>P</w:t>
      </w:r>
      <w:r w:rsidRPr="004F1334">
        <w:rPr>
          <w:rFonts w:ascii="Times New Roman" w:hAnsi="Times New Roman" w:cs="Times New Roman"/>
          <w:lang w:val="en-US"/>
        </w:rPr>
        <w:t xml:space="preserve">rohibition of </w:t>
      </w:r>
      <w:r w:rsidR="004300E0" w:rsidRPr="004F1334">
        <w:rPr>
          <w:rFonts w:ascii="Times New Roman" w:hAnsi="Times New Roman" w:cs="Times New Roman"/>
          <w:lang w:val="en-US"/>
        </w:rPr>
        <w:t>P</w:t>
      </w:r>
      <w:r w:rsidRPr="004F1334">
        <w:rPr>
          <w:rFonts w:ascii="Times New Roman" w:hAnsi="Times New Roman" w:cs="Times New Roman"/>
          <w:lang w:val="en-US"/>
        </w:rPr>
        <w:t xml:space="preserve">ropaganda of their </w:t>
      </w:r>
      <w:r w:rsidR="004300E0" w:rsidRPr="004F1334">
        <w:rPr>
          <w:rFonts w:ascii="Times New Roman" w:hAnsi="Times New Roman" w:cs="Times New Roman"/>
          <w:lang w:val="en-US"/>
        </w:rPr>
        <w:t>S</w:t>
      </w:r>
      <w:r w:rsidRPr="004F1334">
        <w:rPr>
          <w:rFonts w:ascii="Times New Roman" w:hAnsi="Times New Roman" w:cs="Times New Roman"/>
          <w:lang w:val="en-US"/>
        </w:rPr>
        <w:t>ymbols</w:t>
      </w:r>
      <w:r w:rsidR="000F5ED3" w:rsidRPr="004F1334">
        <w:rPr>
          <w:rFonts w:ascii="Times New Roman" w:hAnsi="Times New Roman" w:cs="Times New Roman"/>
          <w:lang w:val="en-US"/>
        </w:rPr>
        <w:t>"</w:t>
      </w:r>
      <w:r w:rsidRPr="004F1334">
        <w:rPr>
          <w:rFonts w:ascii="Times New Roman" w:hAnsi="Times New Roman" w:cs="Times New Roman"/>
          <w:lang w:val="en-US"/>
        </w:rPr>
        <w:t xml:space="preserve">. (April </w:t>
      </w:r>
      <w:r w:rsidR="004F1334" w:rsidRPr="004B6ED9">
        <w:rPr>
          <w:rFonts w:ascii="Times New Roman" w:hAnsi="Times New Roman" w:cs="Times New Roman"/>
        </w:rPr>
        <w:t>9,</w:t>
      </w:r>
      <w:r w:rsidR="004F1334">
        <w:rPr>
          <w:rFonts w:ascii="Times New Roman" w:hAnsi="Times New Roman" w:cs="Times New Roman"/>
        </w:rPr>
        <w:t xml:space="preserve"> </w:t>
      </w:r>
      <w:r w:rsidRPr="004F1334">
        <w:rPr>
          <w:rFonts w:ascii="Times New Roman" w:hAnsi="Times New Roman" w:cs="Times New Roman"/>
          <w:lang w:val="en-US"/>
        </w:rPr>
        <w:t xml:space="preserve">2015). Retrieved from </w:t>
      </w:r>
      <w:hyperlink r:id="rId15" w:anchor="Text" w:history="1">
        <w:r w:rsidRPr="004F1334">
          <w:rPr>
            <w:rStyle w:val="ae"/>
            <w:rFonts w:ascii="Times New Roman" w:hAnsi="Times New Roman" w:cs="Times New Roman"/>
            <w:color w:val="auto"/>
            <w:u w:val="none"/>
            <w:lang w:val="en-US"/>
          </w:rPr>
          <w:t>https://zakon.rada.gov.ua/laws/show/317-19#Text</w:t>
        </w:r>
      </w:hyperlink>
      <w:r w:rsidRPr="004F1334">
        <w:rPr>
          <w:rFonts w:ascii="Times New Roman" w:hAnsi="Times New Roman" w:cs="Times New Roman"/>
          <w:lang w:val="en-US"/>
        </w:rPr>
        <w:t xml:space="preserve">. </w:t>
      </w:r>
    </w:p>
    <w:p w14:paraId="5D705485" w14:textId="61772FA7" w:rsidR="00F00DE6" w:rsidRPr="004F1334" w:rsidRDefault="00F00DE6" w:rsidP="00D37BB8">
      <w:pPr>
        <w:tabs>
          <w:tab w:val="left" w:pos="1134"/>
        </w:tabs>
        <w:spacing w:after="0" w:line="240" w:lineRule="auto"/>
        <w:jc w:val="both"/>
        <w:rPr>
          <w:rFonts w:ascii="Times New Roman" w:hAnsi="Times New Roman" w:cs="Times New Roman"/>
          <w:lang w:val="en-US"/>
        </w:rPr>
      </w:pPr>
      <w:r w:rsidRPr="004F1334">
        <w:rPr>
          <w:rFonts w:ascii="Times New Roman" w:hAnsi="Times New Roman" w:cs="Times New Roman"/>
          <w:lang w:val="en-US"/>
        </w:rPr>
        <w:t>[70] Decision of the Constitutional Court of Ukraine in the case</w:t>
      </w:r>
      <w:r w:rsidR="004300E0" w:rsidRPr="004F1334">
        <w:rPr>
          <w:rFonts w:ascii="Times New Roman" w:hAnsi="Times New Roman" w:cs="Times New Roman"/>
          <w:lang w:val="en-US"/>
        </w:rPr>
        <w:t xml:space="preserve"> </w:t>
      </w:r>
      <w:r w:rsidRPr="004F1334">
        <w:rPr>
          <w:rFonts w:ascii="Times New Roman" w:hAnsi="Times New Roman" w:cs="Times New Roman"/>
          <w:lang w:val="en-US"/>
        </w:rPr>
        <w:t xml:space="preserve">... </w:t>
      </w:r>
      <w:r w:rsidR="004300E0" w:rsidRPr="004F1334">
        <w:rPr>
          <w:rFonts w:ascii="Times New Roman" w:hAnsi="Times New Roman" w:cs="Times New Roman"/>
          <w:lang w:val="en-US"/>
        </w:rPr>
        <w:t>R</w:t>
      </w:r>
      <w:r w:rsidRPr="004F1334">
        <w:rPr>
          <w:rFonts w:ascii="Times New Roman" w:hAnsi="Times New Roman" w:cs="Times New Roman"/>
          <w:lang w:val="en-US"/>
        </w:rPr>
        <w:t xml:space="preserve">egarding the </w:t>
      </w:r>
      <w:r w:rsidR="004300E0" w:rsidRPr="004F1334">
        <w:rPr>
          <w:rFonts w:ascii="Times New Roman" w:hAnsi="Times New Roman" w:cs="Times New Roman"/>
          <w:lang w:val="en-US"/>
        </w:rPr>
        <w:t>C</w:t>
      </w:r>
      <w:r w:rsidRPr="004F1334">
        <w:rPr>
          <w:rFonts w:ascii="Times New Roman" w:hAnsi="Times New Roman" w:cs="Times New Roman"/>
          <w:lang w:val="en-US"/>
        </w:rPr>
        <w:t xml:space="preserve">onstitutionality of the Law of Ukraine "On the </w:t>
      </w:r>
      <w:r w:rsidR="004300E0" w:rsidRPr="004F1334">
        <w:rPr>
          <w:rFonts w:ascii="Times New Roman" w:hAnsi="Times New Roman" w:cs="Times New Roman"/>
          <w:lang w:val="en-US"/>
        </w:rPr>
        <w:t>C</w:t>
      </w:r>
      <w:r w:rsidRPr="004F1334">
        <w:rPr>
          <w:rFonts w:ascii="Times New Roman" w:hAnsi="Times New Roman" w:cs="Times New Roman"/>
          <w:lang w:val="en-US"/>
        </w:rPr>
        <w:t xml:space="preserve">ondemnation of </w:t>
      </w:r>
      <w:r w:rsidR="004300E0" w:rsidRPr="004F1334">
        <w:rPr>
          <w:rFonts w:ascii="Times New Roman" w:hAnsi="Times New Roman" w:cs="Times New Roman"/>
          <w:lang w:val="en-US"/>
        </w:rPr>
        <w:t>C</w:t>
      </w:r>
      <w:r w:rsidRPr="004F1334">
        <w:rPr>
          <w:rFonts w:ascii="Times New Roman" w:hAnsi="Times New Roman" w:cs="Times New Roman"/>
          <w:lang w:val="en-US"/>
        </w:rPr>
        <w:t xml:space="preserve">ommunist and </w:t>
      </w:r>
      <w:r w:rsidR="004300E0" w:rsidRPr="004F1334">
        <w:rPr>
          <w:rFonts w:ascii="Times New Roman" w:hAnsi="Times New Roman" w:cs="Times New Roman"/>
          <w:lang w:val="en-US"/>
        </w:rPr>
        <w:t xml:space="preserve">National-Socialist </w:t>
      </w:r>
      <w:r w:rsidRPr="004F1334">
        <w:rPr>
          <w:rFonts w:ascii="Times New Roman" w:hAnsi="Times New Roman" w:cs="Times New Roman"/>
          <w:lang w:val="en-US"/>
        </w:rPr>
        <w:t xml:space="preserve">(Nazi) </w:t>
      </w:r>
      <w:r w:rsidR="004300E0" w:rsidRPr="004F1334">
        <w:rPr>
          <w:rFonts w:ascii="Times New Roman" w:hAnsi="Times New Roman" w:cs="Times New Roman"/>
          <w:lang w:val="en-US"/>
        </w:rPr>
        <w:t xml:space="preserve">Totalitarian Regimes </w:t>
      </w:r>
      <w:r w:rsidRPr="004F1334">
        <w:rPr>
          <w:rFonts w:ascii="Times New Roman" w:hAnsi="Times New Roman" w:cs="Times New Roman"/>
          <w:lang w:val="en-US"/>
        </w:rPr>
        <w:lastRenderedPageBreak/>
        <w:t xml:space="preserve">in Ukraine and the </w:t>
      </w:r>
      <w:r w:rsidR="004300E0" w:rsidRPr="004F1334">
        <w:rPr>
          <w:rFonts w:ascii="Times New Roman" w:hAnsi="Times New Roman" w:cs="Times New Roman"/>
          <w:lang w:val="en-US"/>
        </w:rPr>
        <w:t>P</w:t>
      </w:r>
      <w:r w:rsidRPr="004F1334">
        <w:rPr>
          <w:rFonts w:ascii="Times New Roman" w:hAnsi="Times New Roman" w:cs="Times New Roman"/>
          <w:lang w:val="en-US"/>
        </w:rPr>
        <w:t xml:space="preserve">rohibition of </w:t>
      </w:r>
      <w:r w:rsidR="004300E0" w:rsidRPr="004F1334">
        <w:rPr>
          <w:rFonts w:ascii="Times New Roman" w:hAnsi="Times New Roman" w:cs="Times New Roman"/>
          <w:lang w:val="en-US"/>
        </w:rPr>
        <w:t>P</w:t>
      </w:r>
      <w:r w:rsidRPr="004F1334">
        <w:rPr>
          <w:rFonts w:ascii="Times New Roman" w:hAnsi="Times New Roman" w:cs="Times New Roman"/>
          <w:lang w:val="en-US"/>
        </w:rPr>
        <w:t xml:space="preserve">ropaganda of their </w:t>
      </w:r>
      <w:r w:rsidR="004300E0" w:rsidRPr="004F1334">
        <w:rPr>
          <w:rFonts w:ascii="Times New Roman" w:hAnsi="Times New Roman" w:cs="Times New Roman"/>
          <w:lang w:val="en-US"/>
        </w:rPr>
        <w:t>S</w:t>
      </w:r>
      <w:r w:rsidRPr="004F1334">
        <w:rPr>
          <w:rFonts w:ascii="Times New Roman" w:hAnsi="Times New Roman" w:cs="Times New Roman"/>
          <w:lang w:val="en-US"/>
        </w:rPr>
        <w:t xml:space="preserve">ymbols". Case </w:t>
      </w:r>
      <w:r w:rsidR="00510323" w:rsidRPr="004F1334">
        <w:rPr>
          <w:rFonts w:ascii="Times New Roman" w:hAnsi="Times New Roman" w:cs="Times New Roman"/>
          <w:lang w:val="en-US"/>
        </w:rPr>
        <w:t>No.</w:t>
      </w:r>
      <w:r w:rsidRPr="004F1334">
        <w:rPr>
          <w:rFonts w:ascii="Times New Roman" w:hAnsi="Times New Roman" w:cs="Times New Roman"/>
          <w:lang w:val="en-US"/>
        </w:rPr>
        <w:t xml:space="preserve"> 1-24/2018(1919/17). (2018). Retrieved from </w:t>
      </w:r>
      <w:hyperlink r:id="rId16" w:anchor="Text" w:history="1">
        <w:r w:rsidRPr="004F1334">
          <w:rPr>
            <w:rStyle w:val="ae"/>
            <w:rFonts w:ascii="Times New Roman" w:hAnsi="Times New Roman" w:cs="Times New Roman"/>
            <w:color w:val="auto"/>
            <w:u w:val="none"/>
            <w:lang w:val="en-US"/>
          </w:rPr>
          <w:t>https://zakon.rada.gov.ua/laws/show/v009p710-19#Text</w:t>
        </w:r>
      </w:hyperlink>
      <w:r w:rsidRPr="004F1334">
        <w:rPr>
          <w:rFonts w:ascii="Times New Roman" w:hAnsi="Times New Roman" w:cs="Times New Roman"/>
          <w:lang w:val="en-US"/>
        </w:rPr>
        <w:t xml:space="preserve">. </w:t>
      </w:r>
    </w:p>
    <w:p w14:paraId="39675227" w14:textId="04D528E2"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[71] Law of Ukraine No. 3005-IX </w:t>
      </w:r>
      <w:r w:rsidR="00510323" w:rsidRPr="00B17E2D">
        <w:rPr>
          <w:rFonts w:ascii="Times New Roman" w:hAnsi="Times New Roman" w:cs="Times New Roman"/>
          <w:lang w:val="en-US"/>
        </w:rPr>
        <w:t>"</w:t>
      </w:r>
      <w:r w:rsidRPr="00B17E2D">
        <w:rPr>
          <w:rFonts w:ascii="Times New Roman" w:hAnsi="Times New Roman" w:cs="Times New Roman"/>
          <w:lang w:val="en-US"/>
        </w:rPr>
        <w:t xml:space="preserve">On the </w:t>
      </w:r>
      <w:r w:rsidR="00510323" w:rsidRPr="00B17E2D">
        <w:rPr>
          <w:rFonts w:ascii="Times New Roman" w:hAnsi="Times New Roman" w:cs="Times New Roman"/>
          <w:lang w:val="en-US"/>
        </w:rPr>
        <w:t>C</w:t>
      </w:r>
      <w:r w:rsidRPr="00B17E2D">
        <w:rPr>
          <w:rFonts w:ascii="Times New Roman" w:hAnsi="Times New Roman" w:cs="Times New Roman"/>
          <w:lang w:val="en-US"/>
        </w:rPr>
        <w:t xml:space="preserve">ondemnation and </w:t>
      </w:r>
      <w:r w:rsidR="00510323" w:rsidRPr="00B17E2D">
        <w:rPr>
          <w:rFonts w:ascii="Times New Roman" w:hAnsi="Times New Roman" w:cs="Times New Roman"/>
          <w:lang w:val="en-US"/>
        </w:rPr>
        <w:t>P</w:t>
      </w:r>
      <w:r w:rsidRPr="00B17E2D">
        <w:rPr>
          <w:rFonts w:ascii="Times New Roman" w:hAnsi="Times New Roman" w:cs="Times New Roman"/>
          <w:lang w:val="en-US"/>
        </w:rPr>
        <w:t xml:space="preserve">rohibition of </w:t>
      </w:r>
      <w:r w:rsidR="00510323" w:rsidRPr="00B17E2D">
        <w:rPr>
          <w:rFonts w:ascii="Times New Roman" w:hAnsi="Times New Roman" w:cs="Times New Roman"/>
          <w:lang w:val="en-US"/>
        </w:rPr>
        <w:t>P</w:t>
      </w:r>
      <w:r w:rsidRPr="00B17E2D">
        <w:rPr>
          <w:rFonts w:ascii="Times New Roman" w:hAnsi="Times New Roman" w:cs="Times New Roman"/>
          <w:lang w:val="en-US"/>
        </w:rPr>
        <w:t xml:space="preserve">ropaganda of Russian </w:t>
      </w:r>
      <w:r w:rsidR="00510323" w:rsidRPr="00B17E2D">
        <w:rPr>
          <w:rFonts w:ascii="Times New Roman" w:hAnsi="Times New Roman" w:cs="Times New Roman"/>
          <w:lang w:val="en-US"/>
        </w:rPr>
        <w:t>Imperial Policy</w:t>
      </w:r>
      <w:r w:rsidRPr="00B17E2D">
        <w:rPr>
          <w:rFonts w:ascii="Times New Roman" w:hAnsi="Times New Roman" w:cs="Times New Roman"/>
          <w:lang w:val="en-US"/>
        </w:rPr>
        <w:t xml:space="preserve"> in Ukraine and the </w:t>
      </w:r>
      <w:r w:rsidR="00510323" w:rsidRPr="00B17E2D">
        <w:rPr>
          <w:rFonts w:ascii="Times New Roman" w:hAnsi="Times New Roman" w:cs="Times New Roman"/>
          <w:lang w:val="en-US"/>
        </w:rPr>
        <w:t>D</w:t>
      </w:r>
      <w:r w:rsidRPr="00B17E2D">
        <w:rPr>
          <w:rFonts w:ascii="Times New Roman" w:hAnsi="Times New Roman" w:cs="Times New Roman"/>
          <w:lang w:val="en-US"/>
        </w:rPr>
        <w:t xml:space="preserve">ecolonization of </w:t>
      </w:r>
      <w:r w:rsidR="00510323" w:rsidRPr="00B17E2D">
        <w:rPr>
          <w:rFonts w:ascii="Times New Roman" w:hAnsi="Times New Roman" w:cs="Times New Roman"/>
          <w:lang w:val="en-US"/>
        </w:rPr>
        <w:t>T</w:t>
      </w:r>
      <w:r w:rsidRPr="00B17E2D">
        <w:rPr>
          <w:rFonts w:ascii="Times New Roman" w:hAnsi="Times New Roman" w:cs="Times New Roman"/>
          <w:lang w:val="en-US"/>
        </w:rPr>
        <w:t>oponymy</w:t>
      </w:r>
      <w:r w:rsidR="00510323" w:rsidRPr="00B17E2D">
        <w:rPr>
          <w:rFonts w:ascii="Times New Roman" w:hAnsi="Times New Roman" w:cs="Times New Roman"/>
          <w:lang w:val="en-US"/>
        </w:rPr>
        <w:t>"</w:t>
      </w:r>
      <w:r w:rsidRPr="00B17E2D">
        <w:rPr>
          <w:rFonts w:ascii="Times New Roman" w:hAnsi="Times New Roman" w:cs="Times New Roman"/>
          <w:lang w:val="en-US"/>
        </w:rPr>
        <w:t>. (March</w:t>
      </w:r>
      <w:r w:rsidR="00594AD3" w:rsidRPr="00B17E2D">
        <w:rPr>
          <w:rFonts w:ascii="Times New Roman" w:hAnsi="Times New Roman" w:cs="Times New Roman"/>
          <w:lang w:val="en-US"/>
        </w:rPr>
        <w:t xml:space="preserve"> 21,</w:t>
      </w:r>
      <w:r w:rsidRPr="00B17E2D">
        <w:rPr>
          <w:rFonts w:ascii="Times New Roman" w:hAnsi="Times New Roman" w:cs="Times New Roman"/>
          <w:lang w:val="en-US"/>
        </w:rPr>
        <w:t xml:space="preserve"> 2023). Retrieved from </w:t>
      </w:r>
      <w:r w:rsidR="002336B7" w:rsidRPr="00B17E2D">
        <w:rPr>
          <w:rFonts w:ascii="Times New Roman" w:hAnsi="Times New Roman" w:cs="Times New Roman"/>
          <w:lang w:val="en-US"/>
        </w:rPr>
        <w:t>https://zakon.rada.gov.ua/laws/show/3005-20#Text</w:t>
      </w:r>
      <w:r w:rsidRPr="00B17E2D">
        <w:rPr>
          <w:rFonts w:ascii="Times New Roman" w:hAnsi="Times New Roman" w:cs="Times New Roman"/>
          <w:lang w:val="en-US"/>
        </w:rPr>
        <w:t>.</w:t>
      </w:r>
    </w:p>
    <w:p w14:paraId="4BC761DB" w14:textId="65B77D1A"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[72] </w:t>
      </w:r>
      <w:proofErr w:type="spellStart"/>
      <w:r w:rsidRPr="00B17E2D">
        <w:rPr>
          <w:rFonts w:ascii="Times New Roman" w:hAnsi="Times New Roman" w:cs="Times New Roman"/>
          <w:lang w:val="en-US"/>
        </w:rPr>
        <w:t>Rubashchenko</w:t>
      </w:r>
      <w:proofErr w:type="spellEnd"/>
      <w:r w:rsidRPr="00B17E2D">
        <w:rPr>
          <w:rFonts w:ascii="Times New Roman" w:hAnsi="Times New Roman" w:cs="Times New Roman"/>
          <w:lang w:val="en-US"/>
        </w:rPr>
        <w:t xml:space="preserve">, M., &amp; </w:t>
      </w:r>
      <w:proofErr w:type="spellStart"/>
      <w:r w:rsidRPr="00B17E2D">
        <w:rPr>
          <w:rFonts w:ascii="Times New Roman" w:hAnsi="Times New Roman" w:cs="Times New Roman"/>
          <w:lang w:val="en-US"/>
        </w:rPr>
        <w:t>Shulzhenko</w:t>
      </w:r>
      <w:proofErr w:type="spellEnd"/>
      <w:r w:rsidRPr="00B17E2D">
        <w:rPr>
          <w:rFonts w:ascii="Times New Roman" w:hAnsi="Times New Roman" w:cs="Times New Roman"/>
          <w:lang w:val="en-US"/>
        </w:rPr>
        <w:t xml:space="preserve">, N. (2024). Reflections on the Legal Features of Collaborationist Activity: Theory and Practice in Terms of the Russian Occupation of Ukrainian Territory. </w:t>
      </w:r>
      <w:r w:rsidRPr="00B17E2D">
        <w:rPr>
          <w:rFonts w:ascii="Times New Roman" w:hAnsi="Times New Roman" w:cs="Times New Roman"/>
          <w:i/>
          <w:iCs/>
          <w:lang w:val="en-US"/>
        </w:rPr>
        <w:t>Access to Justice in Eastern Europe, 3</w:t>
      </w:r>
      <w:r w:rsidRPr="00B17E2D">
        <w:rPr>
          <w:rFonts w:ascii="Times New Roman" w:hAnsi="Times New Roman" w:cs="Times New Roman"/>
          <w:lang w:val="en-US"/>
        </w:rPr>
        <w:t>, 10-40. https://doi.org/10.33327/ajee-18-7.3-a000315.</w:t>
      </w:r>
    </w:p>
    <w:p w14:paraId="3B01F789" w14:textId="575A691D"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[73] </w:t>
      </w:r>
      <w:proofErr w:type="spellStart"/>
      <w:r w:rsidRPr="00B17E2D">
        <w:rPr>
          <w:rFonts w:ascii="Times New Roman" w:hAnsi="Times New Roman" w:cs="Times New Roman"/>
          <w:lang w:val="en-US"/>
        </w:rPr>
        <w:t>Yakoviyk</w:t>
      </w:r>
      <w:proofErr w:type="spellEnd"/>
      <w:r w:rsidRPr="00B17E2D">
        <w:rPr>
          <w:rFonts w:ascii="Times New Roman" w:hAnsi="Times New Roman" w:cs="Times New Roman"/>
          <w:lang w:val="en-US"/>
        </w:rPr>
        <w:t xml:space="preserve">, I., </w:t>
      </w:r>
      <w:proofErr w:type="spellStart"/>
      <w:r w:rsidRPr="00B17E2D">
        <w:rPr>
          <w:rFonts w:ascii="Times New Roman" w:hAnsi="Times New Roman" w:cs="Times New Roman"/>
          <w:lang w:val="en-US"/>
        </w:rPr>
        <w:t>Kharytonov</w:t>
      </w:r>
      <w:proofErr w:type="spellEnd"/>
      <w:r w:rsidRPr="00B17E2D">
        <w:rPr>
          <w:rFonts w:ascii="Times New Roman" w:hAnsi="Times New Roman" w:cs="Times New Roman"/>
          <w:lang w:val="en-US"/>
        </w:rPr>
        <w:t xml:space="preserve">, S., &amp; Zaytsev, O. (2024). Combatant </w:t>
      </w:r>
      <w:r w:rsidR="002336B7" w:rsidRPr="00B17E2D">
        <w:rPr>
          <w:rFonts w:ascii="Times New Roman" w:hAnsi="Times New Roman" w:cs="Times New Roman"/>
          <w:lang w:val="en-US"/>
        </w:rPr>
        <w:t>I</w:t>
      </w:r>
      <w:r w:rsidRPr="00B17E2D">
        <w:rPr>
          <w:rFonts w:ascii="Times New Roman" w:hAnsi="Times New Roman" w:cs="Times New Roman"/>
          <w:lang w:val="en-US"/>
        </w:rPr>
        <w:t xml:space="preserve">mmunity and the </w:t>
      </w:r>
      <w:r w:rsidR="002336B7" w:rsidRPr="00B17E2D">
        <w:rPr>
          <w:rFonts w:ascii="Times New Roman" w:hAnsi="Times New Roman" w:cs="Times New Roman"/>
          <w:lang w:val="en-US"/>
        </w:rPr>
        <w:t>Russian-Ukrainian War</w:t>
      </w:r>
      <w:r w:rsidRPr="00B17E2D">
        <w:rPr>
          <w:rFonts w:ascii="Times New Roman" w:hAnsi="Times New Roman" w:cs="Times New Roman"/>
          <w:lang w:val="en-US"/>
        </w:rPr>
        <w:t xml:space="preserve">: </w:t>
      </w:r>
      <w:r w:rsidR="002336B7" w:rsidRPr="00B17E2D">
        <w:rPr>
          <w:rFonts w:ascii="Times New Roman" w:hAnsi="Times New Roman" w:cs="Times New Roman"/>
          <w:lang w:val="en-US"/>
        </w:rPr>
        <w:t>R</w:t>
      </w:r>
      <w:r w:rsidRPr="00B17E2D">
        <w:rPr>
          <w:rFonts w:ascii="Times New Roman" w:hAnsi="Times New Roman" w:cs="Times New Roman"/>
          <w:lang w:val="en-US"/>
        </w:rPr>
        <w:t xml:space="preserve">eopening the </w:t>
      </w:r>
      <w:r w:rsidR="002336B7" w:rsidRPr="00B17E2D">
        <w:rPr>
          <w:rFonts w:ascii="Times New Roman" w:hAnsi="Times New Roman" w:cs="Times New Roman"/>
          <w:lang w:val="en-US"/>
        </w:rPr>
        <w:t>D</w:t>
      </w:r>
      <w:r w:rsidRPr="00B17E2D">
        <w:rPr>
          <w:rFonts w:ascii="Times New Roman" w:hAnsi="Times New Roman" w:cs="Times New Roman"/>
          <w:lang w:val="en-US"/>
        </w:rPr>
        <w:t xml:space="preserve">ebate on a </w:t>
      </w:r>
      <w:r w:rsidR="002336B7" w:rsidRPr="00B17E2D">
        <w:rPr>
          <w:rFonts w:ascii="Times New Roman" w:hAnsi="Times New Roman" w:cs="Times New Roman"/>
          <w:lang w:val="en-US"/>
        </w:rPr>
        <w:t>Longstanding Doctrine</w:t>
      </w:r>
      <w:r w:rsidRPr="00B17E2D">
        <w:rPr>
          <w:rFonts w:ascii="Times New Roman" w:hAnsi="Times New Roman" w:cs="Times New Roman"/>
          <w:lang w:val="en-US"/>
        </w:rPr>
        <w:t xml:space="preserve">. </w:t>
      </w:r>
      <w:r w:rsidRPr="00B17E2D">
        <w:rPr>
          <w:rFonts w:ascii="Times New Roman" w:hAnsi="Times New Roman" w:cs="Times New Roman"/>
          <w:i/>
          <w:iCs/>
          <w:lang w:val="en-US"/>
        </w:rPr>
        <w:t>Access to Justice in Eastern Europe, 7(</w:t>
      </w:r>
      <w:r w:rsidRPr="00B17E2D">
        <w:rPr>
          <w:rFonts w:ascii="Times New Roman" w:hAnsi="Times New Roman" w:cs="Times New Roman"/>
          <w:lang w:val="en-US"/>
        </w:rPr>
        <w:t>4), 38</w:t>
      </w:r>
      <w:r w:rsidR="002336B7" w:rsidRPr="00B17E2D">
        <w:rPr>
          <w:rFonts w:ascii="Times New Roman" w:hAnsi="Times New Roman" w:cs="Times New Roman"/>
          <w:lang w:val="en-US"/>
        </w:rPr>
        <w:t>-</w:t>
      </w:r>
      <w:r w:rsidRPr="00B17E2D">
        <w:rPr>
          <w:rFonts w:ascii="Times New Roman" w:hAnsi="Times New Roman" w:cs="Times New Roman"/>
          <w:lang w:val="en-US"/>
        </w:rPr>
        <w:t xml:space="preserve">66. </w:t>
      </w:r>
      <w:bookmarkStart w:id="5" w:name="_Hlk207740258"/>
      <w:r w:rsidRPr="00B17E2D">
        <w:rPr>
          <w:rFonts w:ascii="Times New Roman" w:hAnsi="Times New Roman" w:cs="Times New Roman"/>
          <w:lang w:val="en-US"/>
        </w:rPr>
        <w:t>https://doi.org/</w:t>
      </w:r>
      <w:bookmarkEnd w:id="5"/>
      <w:r w:rsidRPr="00B17E2D">
        <w:rPr>
          <w:rFonts w:ascii="Times New Roman" w:hAnsi="Times New Roman" w:cs="Times New Roman"/>
          <w:lang w:val="en-US"/>
        </w:rPr>
        <w:t>10.33327/AJEE-18-7.4-a000113.</w:t>
      </w:r>
    </w:p>
    <w:p w14:paraId="5582089A" w14:textId="536F7E8F"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[74] </w:t>
      </w:r>
      <w:proofErr w:type="spellStart"/>
      <w:r w:rsidRPr="00B17E2D">
        <w:rPr>
          <w:rFonts w:ascii="Times New Roman" w:hAnsi="Times New Roman" w:cs="Times New Roman"/>
          <w:lang w:val="en-US"/>
        </w:rPr>
        <w:t>Yakovyuk</w:t>
      </w:r>
      <w:proofErr w:type="spellEnd"/>
      <w:r w:rsidRPr="00B17E2D">
        <w:rPr>
          <w:rFonts w:ascii="Times New Roman" w:hAnsi="Times New Roman" w:cs="Times New Roman"/>
          <w:lang w:val="en-US"/>
        </w:rPr>
        <w:t xml:space="preserve">, I.V. (2023). Collaboration </w:t>
      </w:r>
      <w:r w:rsidR="0089421A" w:rsidRPr="00B17E2D">
        <w:rPr>
          <w:rFonts w:ascii="Times New Roman" w:hAnsi="Times New Roman" w:cs="Times New Roman"/>
          <w:lang w:val="en-US"/>
        </w:rPr>
        <w:t>A</w:t>
      </w:r>
      <w:r w:rsidRPr="00B17E2D">
        <w:rPr>
          <w:rFonts w:ascii="Times New Roman" w:hAnsi="Times New Roman" w:cs="Times New Roman"/>
          <w:lang w:val="en-US"/>
        </w:rPr>
        <w:t xml:space="preserve">ctivities in </w:t>
      </w:r>
      <w:r w:rsidR="0089421A" w:rsidRPr="00B17E2D">
        <w:rPr>
          <w:rFonts w:ascii="Times New Roman" w:hAnsi="Times New Roman" w:cs="Times New Roman"/>
          <w:lang w:val="en-US"/>
        </w:rPr>
        <w:t xml:space="preserve">Educational Institutions: What </w:t>
      </w:r>
      <w:r w:rsidRPr="00B17E2D">
        <w:rPr>
          <w:rFonts w:ascii="Times New Roman" w:hAnsi="Times New Roman" w:cs="Times New Roman"/>
          <w:lang w:val="en-US"/>
        </w:rPr>
        <w:t xml:space="preserve">is the </w:t>
      </w:r>
      <w:r w:rsidR="0089421A" w:rsidRPr="00B17E2D">
        <w:rPr>
          <w:rFonts w:ascii="Times New Roman" w:hAnsi="Times New Roman" w:cs="Times New Roman"/>
          <w:lang w:val="en-US"/>
        </w:rPr>
        <w:t>T</w:t>
      </w:r>
      <w:r w:rsidRPr="00B17E2D">
        <w:rPr>
          <w:rFonts w:ascii="Times New Roman" w:hAnsi="Times New Roman" w:cs="Times New Roman"/>
          <w:lang w:val="en-US"/>
        </w:rPr>
        <w:t xml:space="preserve">hreat to the </w:t>
      </w:r>
      <w:r w:rsidR="0089421A" w:rsidRPr="00B17E2D">
        <w:rPr>
          <w:rFonts w:ascii="Times New Roman" w:hAnsi="Times New Roman" w:cs="Times New Roman"/>
          <w:lang w:val="en-US"/>
        </w:rPr>
        <w:t xml:space="preserve">National Security </w:t>
      </w:r>
      <w:r w:rsidRPr="00B17E2D">
        <w:rPr>
          <w:rFonts w:ascii="Times New Roman" w:hAnsi="Times New Roman" w:cs="Times New Roman"/>
          <w:lang w:val="en-US"/>
        </w:rPr>
        <w:t xml:space="preserve">of Ukraine? </w:t>
      </w:r>
      <w:r w:rsidRPr="00B17E2D">
        <w:rPr>
          <w:rFonts w:ascii="Times New Roman" w:hAnsi="Times New Roman" w:cs="Times New Roman"/>
          <w:i/>
          <w:iCs/>
          <w:lang w:val="en-US"/>
        </w:rPr>
        <w:t>Legal Scientific Electronic Journal,</w:t>
      </w:r>
      <w:r w:rsidRPr="00B17E2D">
        <w:rPr>
          <w:rFonts w:ascii="Times New Roman" w:hAnsi="Times New Roman" w:cs="Times New Roman"/>
          <w:lang w:val="en-US"/>
        </w:rPr>
        <w:t xml:space="preserve"> </w:t>
      </w:r>
      <w:r w:rsidRPr="00B17E2D">
        <w:rPr>
          <w:rFonts w:ascii="Times New Roman" w:hAnsi="Times New Roman" w:cs="Times New Roman"/>
          <w:i/>
          <w:iCs/>
          <w:lang w:val="en-US"/>
        </w:rPr>
        <w:t>10</w:t>
      </w:r>
      <w:r w:rsidRPr="00B17E2D">
        <w:rPr>
          <w:rFonts w:ascii="Times New Roman" w:hAnsi="Times New Roman" w:cs="Times New Roman"/>
          <w:lang w:val="en-US"/>
        </w:rPr>
        <w:t>, 518</w:t>
      </w:r>
      <w:r w:rsidR="0089421A" w:rsidRPr="00B17E2D">
        <w:rPr>
          <w:rFonts w:ascii="Times New Roman" w:hAnsi="Times New Roman" w:cs="Times New Roman"/>
          <w:lang w:val="en-US"/>
        </w:rPr>
        <w:t>-</w:t>
      </w:r>
      <w:r w:rsidRPr="00B17E2D">
        <w:rPr>
          <w:rFonts w:ascii="Times New Roman" w:hAnsi="Times New Roman" w:cs="Times New Roman"/>
          <w:lang w:val="en-US"/>
        </w:rPr>
        <w:t>522. https://doi.org/10.32782/2524-0374/2023-10/126.</w:t>
      </w:r>
    </w:p>
    <w:p w14:paraId="7890E0DF" w14:textId="169F210E"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[75] </w:t>
      </w:r>
      <w:proofErr w:type="spellStart"/>
      <w:r w:rsidRPr="00B17E2D">
        <w:rPr>
          <w:rFonts w:ascii="Times New Roman" w:hAnsi="Times New Roman" w:cs="Times New Roman"/>
          <w:lang w:val="en-US"/>
        </w:rPr>
        <w:t>Yakovyuk</w:t>
      </w:r>
      <w:proofErr w:type="spellEnd"/>
      <w:r w:rsidRPr="00B17E2D">
        <w:rPr>
          <w:rFonts w:ascii="Times New Roman" w:hAnsi="Times New Roman" w:cs="Times New Roman"/>
          <w:lang w:val="en-US"/>
        </w:rPr>
        <w:t xml:space="preserve">, I.V. (2024). Crimes </w:t>
      </w:r>
      <w:r w:rsidR="0089421A" w:rsidRPr="00B17E2D">
        <w:rPr>
          <w:rFonts w:ascii="Times New Roman" w:hAnsi="Times New Roman" w:cs="Times New Roman"/>
          <w:lang w:val="en-US"/>
        </w:rPr>
        <w:t>A</w:t>
      </w:r>
      <w:r w:rsidRPr="00B17E2D">
        <w:rPr>
          <w:rFonts w:ascii="Times New Roman" w:hAnsi="Times New Roman" w:cs="Times New Roman"/>
          <w:lang w:val="en-US"/>
        </w:rPr>
        <w:t xml:space="preserve">gainst the </w:t>
      </w:r>
      <w:r w:rsidR="0089421A" w:rsidRPr="00B17E2D">
        <w:rPr>
          <w:rFonts w:ascii="Times New Roman" w:hAnsi="Times New Roman" w:cs="Times New Roman"/>
          <w:lang w:val="en-US"/>
        </w:rPr>
        <w:t>F</w:t>
      </w:r>
      <w:r w:rsidRPr="00B17E2D">
        <w:rPr>
          <w:rFonts w:ascii="Times New Roman" w:hAnsi="Times New Roman" w:cs="Times New Roman"/>
          <w:lang w:val="en-US"/>
        </w:rPr>
        <w:t xml:space="preserve">oundations of </w:t>
      </w:r>
      <w:r w:rsidR="0089421A" w:rsidRPr="00B17E2D">
        <w:rPr>
          <w:rFonts w:ascii="Times New Roman" w:hAnsi="Times New Roman" w:cs="Times New Roman"/>
          <w:lang w:val="en-US"/>
        </w:rPr>
        <w:t xml:space="preserve">National Security </w:t>
      </w:r>
      <w:r w:rsidRPr="00B17E2D">
        <w:rPr>
          <w:rFonts w:ascii="Times New Roman" w:hAnsi="Times New Roman" w:cs="Times New Roman"/>
          <w:lang w:val="en-US"/>
        </w:rPr>
        <w:t xml:space="preserve">as a </w:t>
      </w:r>
      <w:r w:rsidR="0089421A" w:rsidRPr="00B17E2D">
        <w:rPr>
          <w:rFonts w:ascii="Times New Roman" w:hAnsi="Times New Roman" w:cs="Times New Roman"/>
          <w:lang w:val="en-US"/>
        </w:rPr>
        <w:t>M</w:t>
      </w:r>
      <w:r w:rsidRPr="00B17E2D">
        <w:rPr>
          <w:rFonts w:ascii="Times New Roman" w:hAnsi="Times New Roman" w:cs="Times New Roman"/>
          <w:lang w:val="en-US"/>
        </w:rPr>
        <w:t xml:space="preserve">anifestation of the </w:t>
      </w:r>
      <w:r w:rsidR="0089421A" w:rsidRPr="00B17E2D">
        <w:rPr>
          <w:rFonts w:ascii="Times New Roman" w:hAnsi="Times New Roman" w:cs="Times New Roman"/>
          <w:lang w:val="en-US"/>
        </w:rPr>
        <w:t>D</w:t>
      </w:r>
      <w:r w:rsidRPr="00B17E2D">
        <w:rPr>
          <w:rFonts w:ascii="Times New Roman" w:hAnsi="Times New Roman" w:cs="Times New Roman"/>
          <w:lang w:val="en-US"/>
        </w:rPr>
        <w:t xml:space="preserve">eformation of the </w:t>
      </w:r>
      <w:r w:rsidR="0089421A" w:rsidRPr="00B17E2D">
        <w:rPr>
          <w:rFonts w:ascii="Times New Roman" w:hAnsi="Times New Roman" w:cs="Times New Roman"/>
          <w:lang w:val="en-US"/>
        </w:rPr>
        <w:t xml:space="preserve">Legal Consciousness </w:t>
      </w:r>
      <w:r w:rsidRPr="00B17E2D">
        <w:rPr>
          <w:rFonts w:ascii="Times New Roman" w:hAnsi="Times New Roman" w:cs="Times New Roman"/>
          <w:lang w:val="en-US"/>
        </w:rPr>
        <w:t xml:space="preserve">of </w:t>
      </w:r>
      <w:r w:rsidR="0089421A" w:rsidRPr="00B17E2D">
        <w:rPr>
          <w:rFonts w:ascii="Times New Roman" w:hAnsi="Times New Roman" w:cs="Times New Roman"/>
          <w:lang w:val="en-US"/>
        </w:rPr>
        <w:t>C</w:t>
      </w:r>
      <w:r w:rsidRPr="00B17E2D">
        <w:rPr>
          <w:rFonts w:ascii="Times New Roman" w:hAnsi="Times New Roman" w:cs="Times New Roman"/>
          <w:lang w:val="en-US"/>
        </w:rPr>
        <w:t xml:space="preserve">itizens of Ukraine (on the </w:t>
      </w:r>
      <w:r w:rsidR="0089421A" w:rsidRPr="00B17E2D">
        <w:rPr>
          <w:rFonts w:ascii="Times New Roman" w:hAnsi="Times New Roman" w:cs="Times New Roman"/>
          <w:lang w:val="en-US"/>
        </w:rPr>
        <w:t>E</w:t>
      </w:r>
      <w:r w:rsidRPr="00B17E2D">
        <w:rPr>
          <w:rFonts w:ascii="Times New Roman" w:hAnsi="Times New Roman" w:cs="Times New Roman"/>
          <w:lang w:val="en-US"/>
        </w:rPr>
        <w:t xml:space="preserve">xample of </w:t>
      </w:r>
      <w:r w:rsidR="0089421A" w:rsidRPr="00B17E2D">
        <w:rPr>
          <w:rFonts w:ascii="Times New Roman" w:hAnsi="Times New Roman" w:cs="Times New Roman"/>
          <w:lang w:val="en-US"/>
        </w:rPr>
        <w:t>Collaboration Activities</w:t>
      </w:r>
      <w:r w:rsidRPr="00B17E2D">
        <w:rPr>
          <w:rFonts w:ascii="Times New Roman" w:hAnsi="Times New Roman" w:cs="Times New Roman"/>
          <w:lang w:val="en-US"/>
        </w:rPr>
        <w:t xml:space="preserve">. </w:t>
      </w:r>
      <w:r w:rsidRPr="00B17E2D">
        <w:rPr>
          <w:rFonts w:ascii="Times New Roman" w:hAnsi="Times New Roman" w:cs="Times New Roman"/>
          <w:i/>
          <w:iCs/>
          <w:lang w:val="en-US"/>
        </w:rPr>
        <w:t>Journal of Eastern European Law, 123</w:t>
      </w:r>
      <w:r w:rsidRPr="00B17E2D">
        <w:rPr>
          <w:rFonts w:ascii="Times New Roman" w:hAnsi="Times New Roman" w:cs="Times New Roman"/>
          <w:lang w:val="en-US"/>
        </w:rPr>
        <w:t>, 69-78. https://doi.org/10.5281/zenodo.12533781.</w:t>
      </w:r>
    </w:p>
    <w:p w14:paraId="690FBE8D" w14:textId="6A915048"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[76] </w:t>
      </w:r>
      <w:proofErr w:type="spellStart"/>
      <w:r w:rsidRPr="00B17E2D">
        <w:rPr>
          <w:rFonts w:ascii="Times New Roman" w:hAnsi="Times New Roman" w:cs="Times New Roman"/>
          <w:lang w:val="en-US"/>
        </w:rPr>
        <w:t>Rubashchenko</w:t>
      </w:r>
      <w:proofErr w:type="spellEnd"/>
      <w:r w:rsidRPr="00B17E2D">
        <w:rPr>
          <w:rFonts w:ascii="Times New Roman" w:hAnsi="Times New Roman" w:cs="Times New Roman"/>
          <w:lang w:val="en-US"/>
        </w:rPr>
        <w:t xml:space="preserve">, M.A., &amp; Movchan, </w:t>
      </w:r>
      <w:proofErr w:type="spellStart"/>
      <w:r w:rsidRPr="00B17E2D">
        <w:rPr>
          <w:rFonts w:ascii="Times New Roman" w:hAnsi="Times New Roman" w:cs="Times New Roman"/>
          <w:lang w:val="en-US"/>
        </w:rPr>
        <w:t>R.O</w:t>
      </w:r>
      <w:proofErr w:type="spellEnd"/>
      <w:r w:rsidRPr="00B17E2D">
        <w:rPr>
          <w:rFonts w:ascii="Times New Roman" w:hAnsi="Times New Roman" w:cs="Times New Roman"/>
          <w:lang w:val="en-US"/>
        </w:rPr>
        <w:t xml:space="preserve">. (2023). Criminal </w:t>
      </w:r>
      <w:r w:rsidR="0089421A" w:rsidRPr="00B17E2D">
        <w:rPr>
          <w:rFonts w:ascii="Times New Roman" w:hAnsi="Times New Roman" w:cs="Times New Roman"/>
          <w:lang w:val="en-US"/>
        </w:rPr>
        <w:t xml:space="preserve">Offenses Against State Security </w:t>
      </w:r>
      <w:r w:rsidRPr="00B17E2D">
        <w:rPr>
          <w:rFonts w:ascii="Times New Roman" w:hAnsi="Times New Roman" w:cs="Times New Roman"/>
          <w:lang w:val="en-US"/>
        </w:rPr>
        <w:t xml:space="preserve">in the </w:t>
      </w:r>
      <w:r w:rsidR="0089421A" w:rsidRPr="00B17E2D">
        <w:rPr>
          <w:rFonts w:ascii="Times New Roman" w:hAnsi="Times New Roman" w:cs="Times New Roman"/>
          <w:lang w:val="en-US"/>
        </w:rPr>
        <w:t>D</w:t>
      </w:r>
      <w:r w:rsidRPr="00B17E2D">
        <w:rPr>
          <w:rFonts w:ascii="Times New Roman" w:hAnsi="Times New Roman" w:cs="Times New Roman"/>
          <w:lang w:val="en-US"/>
        </w:rPr>
        <w:t xml:space="preserve">raft of the </w:t>
      </w:r>
      <w:r w:rsidR="008642A3" w:rsidRPr="00B17E2D">
        <w:rPr>
          <w:rFonts w:ascii="Times New Roman" w:hAnsi="Times New Roman" w:cs="Times New Roman"/>
          <w:lang w:val="en-US"/>
        </w:rPr>
        <w:t>N</w:t>
      </w:r>
      <w:r w:rsidRPr="00B17E2D">
        <w:rPr>
          <w:rFonts w:ascii="Times New Roman" w:hAnsi="Times New Roman" w:cs="Times New Roman"/>
          <w:lang w:val="en-US"/>
        </w:rPr>
        <w:t xml:space="preserve">ew Criminal Code of Ukraine. </w:t>
      </w:r>
      <w:r w:rsidRPr="00B17E2D">
        <w:rPr>
          <w:rFonts w:ascii="Times New Roman" w:hAnsi="Times New Roman" w:cs="Times New Roman"/>
          <w:i/>
          <w:iCs/>
          <w:lang w:val="en-US"/>
        </w:rPr>
        <w:t>Analytical and Comparative Jurisprudence, 3</w:t>
      </w:r>
      <w:r w:rsidRPr="00B17E2D">
        <w:rPr>
          <w:rFonts w:ascii="Times New Roman" w:hAnsi="Times New Roman" w:cs="Times New Roman"/>
          <w:lang w:val="en-US"/>
        </w:rPr>
        <w:t>, 328-341. https://doi.org/10.24144/2788-6018.2023.03.60.</w:t>
      </w:r>
    </w:p>
    <w:p w14:paraId="1C0E04A9" w14:textId="071DBCFE"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[77] </w:t>
      </w:r>
      <w:proofErr w:type="spellStart"/>
      <w:r w:rsidRPr="00B17E2D">
        <w:rPr>
          <w:rFonts w:ascii="Times New Roman" w:hAnsi="Times New Roman" w:cs="Times New Roman"/>
          <w:lang w:val="en-US"/>
        </w:rPr>
        <w:t>Bulvinska</w:t>
      </w:r>
      <w:proofErr w:type="spellEnd"/>
      <w:r w:rsidRPr="00B17E2D">
        <w:rPr>
          <w:rFonts w:ascii="Times New Roman" w:hAnsi="Times New Roman" w:cs="Times New Roman"/>
          <w:lang w:val="en-US"/>
        </w:rPr>
        <w:t xml:space="preserve">, O., &amp; </w:t>
      </w:r>
      <w:proofErr w:type="spellStart"/>
      <w:r w:rsidRPr="00B17E2D">
        <w:rPr>
          <w:rFonts w:ascii="Times New Roman" w:hAnsi="Times New Roman" w:cs="Times New Roman"/>
          <w:lang w:val="en-US"/>
        </w:rPr>
        <w:t>Kalinicheva</w:t>
      </w:r>
      <w:proofErr w:type="spellEnd"/>
      <w:r w:rsidRPr="00B17E2D">
        <w:rPr>
          <w:rFonts w:ascii="Times New Roman" w:hAnsi="Times New Roman" w:cs="Times New Roman"/>
          <w:lang w:val="en-US"/>
        </w:rPr>
        <w:t xml:space="preserve">, H. I. (2023). The </w:t>
      </w:r>
      <w:r w:rsidR="008642A3" w:rsidRPr="00B17E2D">
        <w:rPr>
          <w:rFonts w:ascii="Times New Roman" w:hAnsi="Times New Roman" w:cs="Times New Roman"/>
          <w:lang w:val="en-US"/>
        </w:rPr>
        <w:t>R</w:t>
      </w:r>
      <w:r w:rsidRPr="00B17E2D">
        <w:rPr>
          <w:rFonts w:ascii="Times New Roman" w:hAnsi="Times New Roman" w:cs="Times New Roman"/>
          <w:lang w:val="en-US"/>
        </w:rPr>
        <w:t xml:space="preserve">ole of </w:t>
      </w:r>
      <w:r w:rsidR="008642A3" w:rsidRPr="00B17E2D">
        <w:rPr>
          <w:rFonts w:ascii="Times New Roman" w:hAnsi="Times New Roman" w:cs="Times New Roman"/>
          <w:lang w:val="en-US"/>
        </w:rPr>
        <w:t xml:space="preserve">Higher Education </w:t>
      </w:r>
      <w:r w:rsidRPr="00B17E2D">
        <w:rPr>
          <w:rFonts w:ascii="Times New Roman" w:hAnsi="Times New Roman" w:cs="Times New Roman"/>
          <w:lang w:val="en-US"/>
        </w:rPr>
        <w:t xml:space="preserve">in the </w:t>
      </w:r>
      <w:r w:rsidR="008642A3" w:rsidRPr="00B17E2D">
        <w:rPr>
          <w:rFonts w:ascii="Times New Roman" w:hAnsi="Times New Roman" w:cs="Times New Roman"/>
          <w:lang w:val="en-US"/>
        </w:rPr>
        <w:t>D</w:t>
      </w:r>
      <w:r w:rsidRPr="00B17E2D">
        <w:rPr>
          <w:rFonts w:ascii="Times New Roman" w:hAnsi="Times New Roman" w:cs="Times New Roman"/>
          <w:lang w:val="en-US"/>
        </w:rPr>
        <w:t xml:space="preserve">evelopment of the </w:t>
      </w:r>
      <w:r w:rsidR="008642A3" w:rsidRPr="00B17E2D">
        <w:rPr>
          <w:rFonts w:ascii="Times New Roman" w:hAnsi="Times New Roman" w:cs="Times New Roman"/>
          <w:lang w:val="en-US"/>
        </w:rPr>
        <w:t>V</w:t>
      </w:r>
      <w:r w:rsidRPr="00B17E2D">
        <w:rPr>
          <w:rFonts w:ascii="Times New Roman" w:hAnsi="Times New Roman" w:cs="Times New Roman"/>
          <w:lang w:val="en-US"/>
        </w:rPr>
        <w:t xml:space="preserve">alues of a </w:t>
      </w:r>
      <w:r w:rsidR="008642A3" w:rsidRPr="00B17E2D">
        <w:rPr>
          <w:rFonts w:ascii="Times New Roman" w:hAnsi="Times New Roman" w:cs="Times New Roman"/>
          <w:lang w:val="en-US"/>
        </w:rPr>
        <w:t>U</w:t>
      </w:r>
      <w:r w:rsidRPr="00B17E2D">
        <w:rPr>
          <w:rFonts w:ascii="Times New Roman" w:hAnsi="Times New Roman" w:cs="Times New Roman"/>
          <w:lang w:val="en-US"/>
        </w:rPr>
        <w:t xml:space="preserve">nited Europe </w:t>
      </w:r>
      <w:r w:rsidR="008642A3" w:rsidRPr="00B17E2D">
        <w:rPr>
          <w:rFonts w:ascii="Times New Roman" w:hAnsi="Times New Roman" w:cs="Times New Roman"/>
          <w:lang w:val="en-US"/>
        </w:rPr>
        <w:t>D</w:t>
      </w:r>
      <w:r w:rsidRPr="00B17E2D">
        <w:rPr>
          <w:rFonts w:ascii="Times New Roman" w:hAnsi="Times New Roman" w:cs="Times New Roman"/>
          <w:lang w:val="en-US"/>
        </w:rPr>
        <w:t xml:space="preserve">uring the </w:t>
      </w:r>
      <w:r w:rsidR="008642A3" w:rsidRPr="00B17E2D">
        <w:rPr>
          <w:rFonts w:ascii="Times New Roman" w:hAnsi="Times New Roman" w:cs="Times New Roman"/>
          <w:lang w:val="en-US"/>
        </w:rPr>
        <w:t xml:space="preserve">Post-War Reconstruction </w:t>
      </w:r>
      <w:r w:rsidRPr="00B17E2D">
        <w:rPr>
          <w:rFonts w:ascii="Times New Roman" w:hAnsi="Times New Roman" w:cs="Times New Roman"/>
          <w:lang w:val="en-US"/>
        </w:rPr>
        <w:t xml:space="preserve">of Ukraine. </w:t>
      </w:r>
      <w:r w:rsidRPr="00B17E2D">
        <w:rPr>
          <w:rFonts w:ascii="Times New Roman" w:hAnsi="Times New Roman" w:cs="Times New Roman"/>
          <w:i/>
          <w:iCs/>
          <w:lang w:val="en-US"/>
        </w:rPr>
        <w:t>Educational Problems, 2</w:t>
      </w:r>
      <w:r w:rsidRPr="00B17E2D">
        <w:rPr>
          <w:rFonts w:ascii="Times New Roman" w:hAnsi="Times New Roman" w:cs="Times New Roman"/>
          <w:lang w:val="en-US"/>
        </w:rPr>
        <w:t>, 24-43. https://doi.org/10.52256/2710-3986.2-99.2023.02.</w:t>
      </w:r>
    </w:p>
    <w:p w14:paraId="6AC5AEFD" w14:textId="40E6C75D" w:rsidR="00DC532B" w:rsidRPr="00DC532B" w:rsidRDefault="00F00DE6" w:rsidP="00D37BB8">
      <w:pPr>
        <w:tabs>
          <w:tab w:val="left" w:pos="1134"/>
        </w:tabs>
        <w:spacing w:after="0" w:line="240" w:lineRule="auto"/>
        <w:jc w:val="both"/>
        <w:rPr>
          <w:rFonts w:ascii="Times New Roman" w:hAnsi="Times New Roman" w:cs="Times New Roman"/>
        </w:rPr>
      </w:pPr>
      <w:r w:rsidRPr="00B17E2D">
        <w:rPr>
          <w:rFonts w:ascii="Times New Roman" w:hAnsi="Times New Roman" w:cs="Times New Roman"/>
          <w:lang w:val="en-US"/>
        </w:rPr>
        <w:t xml:space="preserve">[78] </w:t>
      </w:r>
      <w:proofErr w:type="spellStart"/>
      <w:r w:rsidR="00964E48" w:rsidRPr="004B6ED9">
        <w:rPr>
          <w:rFonts w:ascii="Times New Roman" w:hAnsi="Times New Roman" w:cs="Times New Roman"/>
        </w:rPr>
        <w:t>Komarova</w:t>
      </w:r>
      <w:proofErr w:type="spellEnd"/>
      <w:r w:rsidR="00964E48" w:rsidRPr="004B6ED9">
        <w:rPr>
          <w:rFonts w:ascii="Times New Roman" w:hAnsi="Times New Roman" w:cs="Times New Roman"/>
        </w:rPr>
        <w:t xml:space="preserve">, </w:t>
      </w:r>
      <w:proofErr w:type="spellStart"/>
      <w:r w:rsidR="00964E48" w:rsidRPr="004B6ED9">
        <w:rPr>
          <w:rFonts w:ascii="Times New Roman" w:hAnsi="Times New Roman" w:cs="Times New Roman"/>
        </w:rPr>
        <w:t>T.V</w:t>
      </w:r>
      <w:proofErr w:type="spellEnd"/>
      <w:r w:rsidR="00964E48" w:rsidRPr="004B6ED9">
        <w:rPr>
          <w:rFonts w:ascii="Times New Roman" w:hAnsi="Times New Roman" w:cs="Times New Roman"/>
        </w:rPr>
        <w:t xml:space="preserve">. (2024). </w:t>
      </w:r>
      <w:proofErr w:type="spellStart"/>
      <w:r w:rsidR="00964E48" w:rsidRPr="004B6ED9">
        <w:rPr>
          <w:rFonts w:ascii="Times New Roman" w:hAnsi="Times New Roman" w:cs="Times New Roman"/>
        </w:rPr>
        <w:t>EU</w:t>
      </w:r>
      <w:proofErr w:type="spellEnd"/>
      <w:r w:rsidR="00964E48" w:rsidRPr="004B6ED9">
        <w:rPr>
          <w:rFonts w:ascii="Times New Roman" w:hAnsi="Times New Roman" w:cs="Times New Roman"/>
        </w:rPr>
        <w:t xml:space="preserve"> </w:t>
      </w:r>
      <w:proofErr w:type="spellStart"/>
      <w:r w:rsidR="00964E48" w:rsidRPr="004B6ED9">
        <w:rPr>
          <w:rFonts w:ascii="Times New Roman" w:hAnsi="Times New Roman" w:cs="Times New Roman"/>
        </w:rPr>
        <w:t>Values</w:t>
      </w:r>
      <w:proofErr w:type="spellEnd"/>
      <w:r w:rsidR="00964E48" w:rsidRPr="004B6ED9">
        <w:rPr>
          <w:rFonts w:ascii="Times New Roman" w:hAnsi="Times New Roman" w:cs="Times New Roman"/>
        </w:rPr>
        <w:t xml:space="preserve"> </w:t>
      </w:r>
      <w:proofErr w:type="spellStart"/>
      <w:r w:rsidR="00964E48" w:rsidRPr="004B6ED9">
        <w:rPr>
          <w:rFonts w:ascii="Times New Roman" w:hAnsi="Times New Roman" w:cs="Times New Roman"/>
        </w:rPr>
        <w:t>as</w:t>
      </w:r>
      <w:proofErr w:type="spellEnd"/>
      <w:r w:rsidR="00964E48" w:rsidRPr="004B6ED9">
        <w:rPr>
          <w:rFonts w:ascii="Times New Roman" w:hAnsi="Times New Roman" w:cs="Times New Roman"/>
        </w:rPr>
        <w:t xml:space="preserve"> a </w:t>
      </w:r>
      <w:proofErr w:type="spellStart"/>
      <w:r w:rsidR="00964E48" w:rsidRPr="004B6ED9">
        <w:rPr>
          <w:rFonts w:ascii="Times New Roman" w:hAnsi="Times New Roman" w:cs="Times New Roman"/>
        </w:rPr>
        <w:t>Guide</w:t>
      </w:r>
      <w:proofErr w:type="spellEnd"/>
      <w:r w:rsidR="00964E48" w:rsidRPr="004B6ED9">
        <w:rPr>
          <w:rFonts w:ascii="Times New Roman" w:hAnsi="Times New Roman" w:cs="Times New Roman"/>
        </w:rPr>
        <w:t xml:space="preserve"> </w:t>
      </w:r>
      <w:proofErr w:type="spellStart"/>
      <w:r w:rsidR="00964E48" w:rsidRPr="004B6ED9">
        <w:rPr>
          <w:rFonts w:ascii="Times New Roman" w:hAnsi="Times New Roman" w:cs="Times New Roman"/>
        </w:rPr>
        <w:t>for</w:t>
      </w:r>
      <w:proofErr w:type="spellEnd"/>
      <w:r w:rsidR="00964E48" w:rsidRPr="004B6ED9">
        <w:rPr>
          <w:rFonts w:ascii="Times New Roman" w:hAnsi="Times New Roman" w:cs="Times New Roman"/>
        </w:rPr>
        <w:t xml:space="preserve"> </w:t>
      </w:r>
      <w:proofErr w:type="spellStart"/>
      <w:r w:rsidR="00964E48" w:rsidRPr="004B6ED9">
        <w:rPr>
          <w:rFonts w:ascii="Times New Roman" w:hAnsi="Times New Roman" w:cs="Times New Roman"/>
        </w:rPr>
        <w:t>Ukrainian</w:t>
      </w:r>
      <w:proofErr w:type="spellEnd"/>
      <w:r w:rsidR="00964E48" w:rsidRPr="004B6ED9">
        <w:rPr>
          <w:rFonts w:ascii="Times New Roman" w:hAnsi="Times New Roman" w:cs="Times New Roman"/>
        </w:rPr>
        <w:t xml:space="preserve"> </w:t>
      </w:r>
      <w:proofErr w:type="spellStart"/>
      <w:r w:rsidR="00964E48" w:rsidRPr="004B6ED9">
        <w:rPr>
          <w:rFonts w:ascii="Times New Roman" w:hAnsi="Times New Roman" w:cs="Times New Roman"/>
        </w:rPr>
        <w:t>Legal</w:t>
      </w:r>
      <w:proofErr w:type="spellEnd"/>
      <w:r w:rsidR="00964E48" w:rsidRPr="004B6ED9">
        <w:rPr>
          <w:rFonts w:ascii="Times New Roman" w:hAnsi="Times New Roman" w:cs="Times New Roman"/>
        </w:rPr>
        <w:t xml:space="preserve"> </w:t>
      </w:r>
      <w:proofErr w:type="spellStart"/>
      <w:r w:rsidR="00964E48" w:rsidRPr="004B6ED9">
        <w:rPr>
          <w:rFonts w:ascii="Times New Roman" w:hAnsi="Times New Roman" w:cs="Times New Roman"/>
        </w:rPr>
        <w:t>System</w:t>
      </w:r>
      <w:proofErr w:type="spellEnd"/>
      <w:r w:rsidR="00964E48" w:rsidRPr="004B6ED9">
        <w:rPr>
          <w:rFonts w:ascii="Times New Roman" w:hAnsi="Times New Roman" w:cs="Times New Roman"/>
        </w:rPr>
        <w:t xml:space="preserve">. </w:t>
      </w:r>
      <w:proofErr w:type="spellStart"/>
      <w:r w:rsidR="00964E48" w:rsidRPr="004B6ED9">
        <w:rPr>
          <w:rFonts w:ascii="Times New Roman" w:hAnsi="Times New Roman" w:cs="Times New Roman"/>
          <w:i/>
          <w:iCs/>
        </w:rPr>
        <w:t>Problems</w:t>
      </w:r>
      <w:proofErr w:type="spellEnd"/>
      <w:r w:rsidR="00964E48" w:rsidRPr="004B6ED9">
        <w:rPr>
          <w:rFonts w:ascii="Times New Roman" w:hAnsi="Times New Roman" w:cs="Times New Roman"/>
          <w:i/>
          <w:iCs/>
        </w:rPr>
        <w:t xml:space="preserve"> </w:t>
      </w:r>
      <w:proofErr w:type="spellStart"/>
      <w:r w:rsidR="00964E48" w:rsidRPr="004B6ED9">
        <w:rPr>
          <w:rFonts w:ascii="Times New Roman" w:hAnsi="Times New Roman" w:cs="Times New Roman"/>
          <w:i/>
          <w:iCs/>
        </w:rPr>
        <w:t>of</w:t>
      </w:r>
      <w:proofErr w:type="spellEnd"/>
      <w:r w:rsidR="00964E48" w:rsidRPr="004B6ED9">
        <w:rPr>
          <w:rFonts w:ascii="Times New Roman" w:hAnsi="Times New Roman" w:cs="Times New Roman"/>
          <w:i/>
          <w:iCs/>
        </w:rPr>
        <w:t xml:space="preserve"> </w:t>
      </w:r>
      <w:proofErr w:type="spellStart"/>
      <w:r w:rsidR="00964E48" w:rsidRPr="004B6ED9">
        <w:rPr>
          <w:rFonts w:ascii="Times New Roman" w:hAnsi="Times New Roman" w:cs="Times New Roman"/>
          <w:i/>
          <w:iCs/>
        </w:rPr>
        <w:t>Legality</w:t>
      </w:r>
      <w:proofErr w:type="spellEnd"/>
      <w:r w:rsidR="00964E48" w:rsidRPr="004B6ED9">
        <w:rPr>
          <w:rFonts w:ascii="Times New Roman" w:hAnsi="Times New Roman" w:cs="Times New Roman"/>
          <w:i/>
          <w:iCs/>
        </w:rPr>
        <w:t xml:space="preserve">. </w:t>
      </w:r>
      <w:proofErr w:type="spellStart"/>
      <w:r w:rsidR="00964E48" w:rsidRPr="004B6ED9">
        <w:rPr>
          <w:rFonts w:ascii="Times New Roman" w:hAnsi="Times New Roman" w:cs="Times New Roman"/>
          <w:i/>
          <w:iCs/>
        </w:rPr>
        <w:t>Special</w:t>
      </w:r>
      <w:proofErr w:type="spellEnd"/>
      <w:r w:rsidR="00964E48" w:rsidRPr="004B6ED9">
        <w:rPr>
          <w:rFonts w:ascii="Times New Roman" w:hAnsi="Times New Roman" w:cs="Times New Roman"/>
          <w:i/>
          <w:iCs/>
        </w:rPr>
        <w:t xml:space="preserve"> </w:t>
      </w:r>
      <w:proofErr w:type="spellStart"/>
      <w:r w:rsidR="00964E48" w:rsidRPr="004B6ED9">
        <w:rPr>
          <w:rFonts w:ascii="Times New Roman" w:hAnsi="Times New Roman" w:cs="Times New Roman"/>
          <w:i/>
          <w:iCs/>
        </w:rPr>
        <w:t>Issue</w:t>
      </w:r>
      <w:proofErr w:type="spellEnd"/>
      <w:r w:rsidR="00964E48" w:rsidRPr="004B6ED9">
        <w:rPr>
          <w:rFonts w:ascii="Times New Roman" w:hAnsi="Times New Roman" w:cs="Times New Roman"/>
        </w:rPr>
        <w:t>, 61-82. https://doi.org/10.21564/2414-990X. 166.315206.</w:t>
      </w:r>
    </w:p>
    <w:p w14:paraId="7BC00D2F" w14:textId="26548350" w:rsidR="00F00DE6" w:rsidRPr="00964E48" w:rsidRDefault="00F00DE6" w:rsidP="00D37BB8">
      <w:pPr>
        <w:tabs>
          <w:tab w:val="left" w:pos="1134"/>
        </w:tabs>
        <w:spacing w:after="0" w:line="240" w:lineRule="auto"/>
        <w:jc w:val="both"/>
        <w:rPr>
          <w:rFonts w:ascii="Times New Roman" w:hAnsi="Times New Roman" w:cs="Times New Roman"/>
        </w:rPr>
      </w:pPr>
      <w:r w:rsidRPr="00B17E2D">
        <w:rPr>
          <w:rFonts w:ascii="Times New Roman" w:hAnsi="Times New Roman" w:cs="Times New Roman"/>
          <w:lang w:val="en-US"/>
        </w:rPr>
        <w:t xml:space="preserve">[79] Todorov, I. (2020). The </w:t>
      </w:r>
      <w:r w:rsidR="00F50B55" w:rsidRPr="00B17E2D">
        <w:rPr>
          <w:rFonts w:ascii="Times New Roman" w:hAnsi="Times New Roman" w:cs="Times New Roman"/>
          <w:lang w:val="en-US"/>
        </w:rPr>
        <w:t xml:space="preserve">Integrating Role </w:t>
      </w:r>
      <w:r w:rsidRPr="00B17E2D">
        <w:rPr>
          <w:rFonts w:ascii="Times New Roman" w:hAnsi="Times New Roman" w:cs="Times New Roman"/>
          <w:lang w:val="en-US"/>
        </w:rPr>
        <w:t xml:space="preserve">of Jean Monnet </w:t>
      </w:r>
      <w:r w:rsidR="00F50B55" w:rsidRPr="00B17E2D">
        <w:rPr>
          <w:rFonts w:ascii="Times New Roman" w:hAnsi="Times New Roman" w:cs="Times New Roman"/>
          <w:lang w:val="en-US"/>
        </w:rPr>
        <w:t xml:space="preserve">Educational Programs </w:t>
      </w:r>
      <w:r w:rsidRPr="00B17E2D">
        <w:rPr>
          <w:rFonts w:ascii="Times New Roman" w:hAnsi="Times New Roman" w:cs="Times New Roman"/>
          <w:lang w:val="en-US"/>
        </w:rPr>
        <w:t xml:space="preserve">in the </w:t>
      </w:r>
      <w:r w:rsidR="00F50B55" w:rsidRPr="00B17E2D">
        <w:rPr>
          <w:rFonts w:ascii="Times New Roman" w:hAnsi="Times New Roman" w:cs="Times New Roman"/>
          <w:lang w:val="en-US"/>
        </w:rPr>
        <w:t>F</w:t>
      </w:r>
      <w:r w:rsidRPr="00B17E2D">
        <w:rPr>
          <w:rFonts w:ascii="Times New Roman" w:hAnsi="Times New Roman" w:cs="Times New Roman"/>
          <w:lang w:val="en-US"/>
        </w:rPr>
        <w:t xml:space="preserve">ormation of European </w:t>
      </w:r>
      <w:r w:rsidR="00F50B55" w:rsidRPr="00B17E2D">
        <w:rPr>
          <w:rFonts w:ascii="Times New Roman" w:hAnsi="Times New Roman" w:cs="Times New Roman"/>
          <w:lang w:val="en-US"/>
        </w:rPr>
        <w:t>Community Values</w:t>
      </w:r>
      <w:r w:rsidRPr="00B17E2D">
        <w:rPr>
          <w:rFonts w:ascii="Times New Roman" w:hAnsi="Times New Roman" w:cs="Times New Roman"/>
          <w:lang w:val="en-US"/>
        </w:rPr>
        <w:t xml:space="preserve">: Ukrainian </w:t>
      </w:r>
      <w:r w:rsidR="00F50B55" w:rsidRPr="00B17E2D">
        <w:rPr>
          <w:rFonts w:ascii="Times New Roman" w:hAnsi="Times New Roman" w:cs="Times New Roman"/>
          <w:lang w:val="en-US"/>
        </w:rPr>
        <w:t>C</w:t>
      </w:r>
      <w:r w:rsidRPr="00B17E2D">
        <w:rPr>
          <w:rFonts w:ascii="Times New Roman" w:hAnsi="Times New Roman" w:cs="Times New Roman"/>
          <w:lang w:val="en-US"/>
        </w:rPr>
        <w:t xml:space="preserve">ontent. </w:t>
      </w:r>
      <w:r w:rsidRPr="00B17E2D">
        <w:rPr>
          <w:rFonts w:ascii="Times New Roman" w:hAnsi="Times New Roman" w:cs="Times New Roman"/>
          <w:i/>
          <w:iCs/>
          <w:lang w:val="en-US"/>
        </w:rPr>
        <w:t>International Scientific Bulletin,</w:t>
      </w:r>
      <w:r w:rsidRPr="00B17E2D">
        <w:rPr>
          <w:rFonts w:ascii="Times New Roman" w:hAnsi="Times New Roman" w:cs="Times New Roman"/>
          <w:lang w:val="en-US"/>
        </w:rPr>
        <w:t xml:space="preserve"> </w:t>
      </w:r>
      <w:r w:rsidRPr="00B17E2D">
        <w:rPr>
          <w:rFonts w:ascii="Times New Roman" w:hAnsi="Times New Roman" w:cs="Times New Roman"/>
          <w:i/>
          <w:iCs/>
          <w:lang w:val="en-US"/>
        </w:rPr>
        <w:t>1</w:t>
      </w:r>
      <w:r w:rsidRPr="00B17E2D">
        <w:rPr>
          <w:rFonts w:ascii="Times New Roman" w:hAnsi="Times New Roman" w:cs="Times New Roman"/>
          <w:lang w:val="en-US"/>
        </w:rPr>
        <w:t>(21), 139-150.</w:t>
      </w:r>
      <w:r w:rsidR="00964E48" w:rsidRPr="00964E48">
        <w:t xml:space="preserve"> </w:t>
      </w:r>
      <w:r w:rsidR="00964E48" w:rsidRPr="004B6ED9">
        <w:rPr>
          <w:rFonts w:ascii="Times New Roman" w:hAnsi="Times New Roman" w:cs="Times New Roman"/>
          <w:lang w:val="en-US"/>
        </w:rPr>
        <w:t>https://doi.org/10.24144/2218-5348.2020.1(21).139-150</w:t>
      </w:r>
      <w:r w:rsidR="00964E48" w:rsidRPr="004B6ED9">
        <w:rPr>
          <w:rFonts w:ascii="Times New Roman" w:hAnsi="Times New Roman" w:cs="Times New Roman"/>
        </w:rPr>
        <w:t>.</w:t>
      </w:r>
    </w:p>
    <w:p w14:paraId="11C6CAA6" w14:textId="3F1035B2"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[80] Resolution of the Verkhovna Rada of the Ukrainian </w:t>
      </w:r>
      <w:proofErr w:type="spellStart"/>
      <w:r w:rsidRPr="00B17E2D">
        <w:rPr>
          <w:rFonts w:ascii="Times New Roman" w:hAnsi="Times New Roman" w:cs="Times New Roman"/>
          <w:lang w:val="en-US"/>
        </w:rPr>
        <w:t>SSR</w:t>
      </w:r>
      <w:proofErr w:type="spellEnd"/>
      <w:r w:rsidRPr="00B17E2D">
        <w:rPr>
          <w:rFonts w:ascii="Times New Roman" w:hAnsi="Times New Roman" w:cs="Times New Roman"/>
          <w:lang w:val="en-US"/>
        </w:rPr>
        <w:t xml:space="preserve"> No. 5 81-XII </w:t>
      </w:r>
      <w:r w:rsidR="0063271A" w:rsidRPr="00B17E2D">
        <w:rPr>
          <w:rFonts w:ascii="Times New Roman" w:hAnsi="Times New Roman" w:cs="Times New Roman"/>
          <w:lang w:val="en-US"/>
        </w:rPr>
        <w:t>"</w:t>
      </w:r>
      <w:r w:rsidRPr="00B17E2D">
        <w:rPr>
          <w:rFonts w:ascii="Times New Roman" w:hAnsi="Times New Roman" w:cs="Times New Roman"/>
          <w:lang w:val="en-US"/>
        </w:rPr>
        <w:t>On the implementation of the Declaration on State Sovereignty of Ukraine</w:t>
      </w:r>
      <w:r w:rsidR="0063271A" w:rsidRPr="00B17E2D">
        <w:rPr>
          <w:rFonts w:ascii="Times New Roman" w:hAnsi="Times New Roman" w:cs="Times New Roman"/>
          <w:lang w:val="en-US"/>
        </w:rPr>
        <w:t>"</w:t>
      </w:r>
      <w:r w:rsidRPr="00B17E2D">
        <w:rPr>
          <w:rFonts w:ascii="Times New Roman" w:hAnsi="Times New Roman" w:cs="Times New Roman"/>
          <w:lang w:val="en-US"/>
        </w:rPr>
        <w:t>. (December</w:t>
      </w:r>
      <w:r w:rsidR="00AA0CA8" w:rsidRPr="00B17E2D">
        <w:rPr>
          <w:rFonts w:ascii="Times New Roman" w:hAnsi="Times New Roman" w:cs="Times New Roman"/>
          <w:lang w:val="en-US"/>
        </w:rPr>
        <w:t xml:space="preserve"> 25</w:t>
      </w:r>
      <w:r w:rsidR="00F32A05" w:rsidRPr="00B17E2D">
        <w:rPr>
          <w:rFonts w:ascii="Times New Roman" w:hAnsi="Times New Roman" w:cs="Times New Roman"/>
          <w:lang w:val="en-US"/>
        </w:rPr>
        <w:t>,</w:t>
      </w:r>
      <w:r w:rsidRPr="00B17E2D">
        <w:rPr>
          <w:rFonts w:ascii="Times New Roman" w:hAnsi="Times New Roman" w:cs="Times New Roman"/>
          <w:lang w:val="en-US"/>
        </w:rPr>
        <w:t xml:space="preserve"> 1990). Retrieved from https://zakon.rada.gov.ua/laws/show/581-12#Text.</w:t>
      </w:r>
    </w:p>
    <w:p w14:paraId="1258FE7A" w14:textId="5FEF4CCF" w:rsidR="00F00DE6" w:rsidRPr="00964E48"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[81] Support for </w:t>
      </w:r>
      <w:r w:rsidR="00AA0CA8" w:rsidRPr="00B17E2D">
        <w:rPr>
          <w:rFonts w:ascii="Times New Roman" w:hAnsi="Times New Roman" w:cs="Times New Roman"/>
          <w:lang w:val="en-US"/>
        </w:rPr>
        <w:t>C</w:t>
      </w:r>
      <w:r w:rsidRPr="00B17E2D">
        <w:rPr>
          <w:rFonts w:ascii="Times New Roman" w:hAnsi="Times New Roman" w:cs="Times New Roman"/>
          <w:lang w:val="en-US"/>
        </w:rPr>
        <w:t xml:space="preserve">onstitutional and </w:t>
      </w:r>
      <w:r w:rsidR="00AA0CA8" w:rsidRPr="00B17E2D">
        <w:rPr>
          <w:rFonts w:ascii="Times New Roman" w:hAnsi="Times New Roman" w:cs="Times New Roman"/>
          <w:lang w:val="en-US"/>
        </w:rPr>
        <w:t xml:space="preserve">Legal Reforms </w:t>
      </w:r>
      <w:r w:rsidRPr="00B17E2D">
        <w:rPr>
          <w:rFonts w:ascii="Times New Roman" w:hAnsi="Times New Roman" w:cs="Times New Roman"/>
          <w:lang w:val="en-US"/>
        </w:rPr>
        <w:t xml:space="preserve">in Ukraine (Phase 4). 20 years of Ukraine's </w:t>
      </w:r>
      <w:r w:rsidR="00AA0CA8" w:rsidRPr="00B17E2D">
        <w:rPr>
          <w:rFonts w:ascii="Times New Roman" w:hAnsi="Times New Roman" w:cs="Times New Roman"/>
          <w:lang w:val="en-US"/>
        </w:rPr>
        <w:t>M</w:t>
      </w:r>
      <w:r w:rsidRPr="00B17E2D">
        <w:rPr>
          <w:rFonts w:ascii="Times New Roman" w:hAnsi="Times New Roman" w:cs="Times New Roman"/>
          <w:lang w:val="en-US"/>
        </w:rPr>
        <w:t xml:space="preserve">embership in the Venice Commission: </w:t>
      </w:r>
      <w:proofErr w:type="gramStart"/>
      <w:r w:rsidRPr="00B17E2D">
        <w:rPr>
          <w:rFonts w:ascii="Times New Roman" w:hAnsi="Times New Roman" w:cs="Times New Roman"/>
          <w:lang w:val="en-US"/>
        </w:rPr>
        <w:t>the</w:t>
      </w:r>
      <w:proofErr w:type="gramEnd"/>
      <w:r w:rsidRPr="00B17E2D">
        <w:rPr>
          <w:rFonts w:ascii="Times New Roman" w:hAnsi="Times New Roman" w:cs="Times New Roman"/>
          <w:lang w:val="en-US"/>
        </w:rPr>
        <w:t xml:space="preserve"> Ukrainian </w:t>
      </w:r>
      <w:r w:rsidR="00AA0CA8" w:rsidRPr="00B17E2D">
        <w:rPr>
          <w:rFonts w:ascii="Times New Roman" w:hAnsi="Times New Roman" w:cs="Times New Roman"/>
          <w:lang w:val="en-US"/>
        </w:rPr>
        <w:t>P</w:t>
      </w:r>
      <w:r w:rsidRPr="00B17E2D">
        <w:rPr>
          <w:rFonts w:ascii="Times New Roman" w:hAnsi="Times New Roman" w:cs="Times New Roman"/>
          <w:lang w:val="en-US"/>
        </w:rPr>
        <w:t xml:space="preserve">ath to </w:t>
      </w:r>
      <w:r w:rsidR="008F08C7" w:rsidRPr="00B17E2D">
        <w:rPr>
          <w:rFonts w:ascii="Times New Roman" w:hAnsi="Times New Roman" w:cs="Times New Roman"/>
          <w:lang w:val="en-US"/>
        </w:rPr>
        <w:t xml:space="preserve">Democracy Through Law. </w:t>
      </w:r>
      <w:r w:rsidRPr="00B17E2D">
        <w:rPr>
          <w:rFonts w:ascii="Times New Roman" w:hAnsi="Times New Roman" w:cs="Times New Roman"/>
          <w:lang w:val="en-US"/>
        </w:rPr>
        <w:t xml:space="preserve">(2016). Retrieved from </w:t>
      </w:r>
      <w:hyperlink r:id="rId17" w:history="1">
        <w:r w:rsidRPr="00964E48">
          <w:rPr>
            <w:rStyle w:val="ae"/>
            <w:rFonts w:ascii="Times New Roman" w:hAnsi="Times New Roman" w:cs="Times New Roman"/>
            <w:color w:val="auto"/>
            <w:u w:val="none"/>
            <w:lang w:val="en-US"/>
          </w:rPr>
          <w:t>https://www.coe.int/uk/web/kyiv/supporting-constitutional-and-legal-reforms-in-ukraine-phase-4/-/asset_publisher/BarLYzpAAMyr/content/today-council-of-europe-office-in-ukraine-celebrates-rather-symbolic-date-20-years-since-ukraine-gained-its-full-membership-in-the-venice-commission-o</w:t>
        </w:r>
      </w:hyperlink>
      <w:r w:rsidRPr="00964E48">
        <w:rPr>
          <w:rFonts w:ascii="Times New Roman" w:hAnsi="Times New Roman" w:cs="Times New Roman"/>
          <w:lang w:val="en-US"/>
        </w:rPr>
        <w:t xml:space="preserve">. </w:t>
      </w:r>
    </w:p>
    <w:p w14:paraId="7B273C53" w14:textId="3B2B0B8A" w:rsidR="00F00DE6" w:rsidRPr="00964E48" w:rsidRDefault="00F00DE6" w:rsidP="00D37BB8">
      <w:pPr>
        <w:tabs>
          <w:tab w:val="left" w:pos="1134"/>
        </w:tabs>
        <w:spacing w:after="0" w:line="240" w:lineRule="auto"/>
        <w:jc w:val="both"/>
        <w:rPr>
          <w:rFonts w:ascii="Times New Roman" w:hAnsi="Times New Roman" w:cs="Times New Roman"/>
          <w:lang w:val="en-US"/>
        </w:rPr>
      </w:pPr>
      <w:r w:rsidRPr="00964E48">
        <w:rPr>
          <w:rFonts w:ascii="Times New Roman" w:hAnsi="Times New Roman" w:cs="Times New Roman"/>
          <w:lang w:val="en-US"/>
        </w:rPr>
        <w:t xml:space="preserve">[82] Law of Ukraine No. 398/95-VR </w:t>
      </w:r>
      <w:r w:rsidR="008F08C7" w:rsidRPr="00964E48">
        <w:rPr>
          <w:rFonts w:ascii="Times New Roman" w:hAnsi="Times New Roman" w:cs="Times New Roman"/>
          <w:lang w:val="en-US"/>
        </w:rPr>
        <w:t>"</w:t>
      </w:r>
      <w:r w:rsidRPr="00964E48">
        <w:rPr>
          <w:rFonts w:ascii="Times New Roman" w:hAnsi="Times New Roman" w:cs="Times New Roman"/>
          <w:lang w:val="en-US"/>
        </w:rPr>
        <w:t xml:space="preserve">On Ukraine's </w:t>
      </w:r>
      <w:r w:rsidR="008F08C7" w:rsidRPr="00964E48">
        <w:rPr>
          <w:rFonts w:ascii="Times New Roman" w:hAnsi="Times New Roman" w:cs="Times New Roman"/>
          <w:lang w:val="en-US"/>
        </w:rPr>
        <w:t>A</w:t>
      </w:r>
      <w:r w:rsidRPr="00964E48">
        <w:rPr>
          <w:rFonts w:ascii="Times New Roman" w:hAnsi="Times New Roman" w:cs="Times New Roman"/>
          <w:lang w:val="en-US"/>
        </w:rPr>
        <w:t>ccession to the Statute of the Council of Europe</w:t>
      </w:r>
      <w:r w:rsidR="008F08C7" w:rsidRPr="00964E48">
        <w:rPr>
          <w:rFonts w:ascii="Times New Roman" w:hAnsi="Times New Roman" w:cs="Times New Roman"/>
          <w:lang w:val="en-US"/>
        </w:rPr>
        <w:t>"</w:t>
      </w:r>
      <w:r w:rsidRPr="00964E48">
        <w:rPr>
          <w:rFonts w:ascii="Times New Roman" w:hAnsi="Times New Roman" w:cs="Times New Roman"/>
          <w:lang w:val="en-US"/>
        </w:rPr>
        <w:t>. (October</w:t>
      </w:r>
      <w:r w:rsidR="000A0505" w:rsidRPr="00964E48">
        <w:rPr>
          <w:rFonts w:ascii="Times New Roman" w:hAnsi="Times New Roman" w:cs="Times New Roman"/>
          <w:lang w:val="en-US"/>
        </w:rPr>
        <w:t xml:space="preserve"> 31,</w:t>
      </w:r>
      <w:r w:rsidRPr="00964E48">
        <w:rPr>
          <w:rFonts w:ascii="Times New Roman" w:hAnsi="Times New Roman" w:cs="Times New Roman"/>
          <w:lang w:val="en-US"/>
        </w:rPr>
        <w:t xml:space="preserve"> 1995). Retrieved from https://zakon.rada.gov.ua/laws/show/398/95-%D0%B2%D1%80#Text.</w:t>
      </w:r>
    </w:p>
    <w:p w14:paraId="2B422A39" w14:textId="2B41A158" w:rsidR="00F00DE6" w:rsidRPr="00964E48" w:rsidRDefault="00F00DE6" w:rsidP="00D37BB8">
      <w:pPr>
        <w:tabs>
          <w:tab w:val="left" w:pos="1134"/>
        </w:tabs>
        <w:spacing w:after="0" w:line="240" w:lineRule="auto"/>
        <w:jc w:val="both"/>
        <w:rPr>
          <w:rFonts w:ascii="Times New Roman" w:hAnsi="Times New Roman" w:cs="Times New Roman"/>
          <w:lang w:val="en-US"/>
        </w:rPr>
      </w:pPr>
      <w:r w:rsidRPr="00964E48">
        <w:rPr>
          <w:rFonts w:ascii="Times New Roman" w:hAnsi="Times New Roman" w:cs="Times New Roman"/>
          <w:lang w:val="en-US"/>
        </w:rPr>
        <w:t xml:space="preserve">[83] Fulfillment of Ukraine's </w:t>
      </w:r>
      <w:r w:rsidR="000A0505" w:rsidRPr="00964E48">
        <w:rPr>
          <w:rFonts w:ascii="Times New Roman" w:hAnsi="Times New Roman" w:cs="Times New Roman"/>
          <w:lang w:val="en-US"/>
        </w:rPr>
        <w:t>O</w:t>
      </w:r>
      <w:r w:rsidRPr="00964E48">
        <w:rPr>
          <w:rFonts w:ascii="Times New Roman" w:hAnsi="Times New Roman" w:cs="Times New Roman"/>
          <w:lang w:val="en-US"/>
        </w:rPr>
        <w:t xml:space="preserve">bligations to the Council of Europe. Retrieved from </w:t>
      </w:r>
      <w:hyperlink r:id="rId18" w:history="1">
        <w:r w:rsidRPr="00964E48">
          <w:rPr>
            <w:rStyle w:val="ae"/>
            <w:rFonts w:ascii="Times New Roman" w:hAnsi="Times New Roman" w:cs="Times New Roman"/>
            <w:color w:val="auto"/>
            <w:u w:val="none"/>
            <w:lang w:val="en-US"/>
          </w:rPr>
          <w:t>https://tax.gov.ua/diyalnist-/mijnarodne-/arhiv/integratsiya-ukraini-do-es/spivrobitnytstvo-z-radou_es/chlenstvo-v-radi-evropy/vukonania-zoboviazan/</w:t>
        </w:r>
      </w:hyperlink>
      <w:r w:rsidRPr="00964E48">
        <w:rPr>
          <w:rFonts w:ascii="Times New Roman" w:hAnsi="Times New Roman" w:cs="Times New Roman"/>
          <w:lang w:val="en-US"/>
        </w:rPr>
        <w:t>.</w:t>
      </w:r>
    </w:p>
    <w:p w14:paraId="245AA01B" w14:textId="59EBEC8B"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[84] Decree of the President of Ukraine No. 48/96-</w:t>
      </w:r>
      <w:proofErr w:type="spellStart"/>
      <w:r w:rsidR="00964E48">
        <w:rPr>
          <w:rFonts w:ascii="Times New Roman" w:hAnsi="Times New Roman" w:cs="Times New Roman"/>
          <w:lang w:val="en-US"/>
        </w:rPr>
        <w:t>r</w:t>
      </w:r>
      <w:r w:rsidRPr="00B17E2D">
        <w:rPr>
          <w:rFonts w:ascii="Times New Roman" w:hAnsi="Times New Roman" w:cs="Times New Roman"/>
          <w:lang w:val="en-US"/>
        </w:rPr>
        <w:t>р</w:t>
      </w:r>
      <w:proofErr w:type="spellEnd"/>
      <w:r w:rsidRPr="00B17E2D">
        <w:rPr>
          <w:rFonts w:ascii="Times New Roman" w:hAnsi="Times New Roman" w:cs="Times New Roman"/>
          <w:lang w:val="en-US"/>
        </w:rPr>
        <w:t xml:space="preserve"> </w:t>
      </w:r>
      <w:r w:rsidR="00FF2452" w:rsidRPr="00B17E2D">
        <w:rPr>
          <w:rFonts w:ascii="Times New Roman" w:hAnsi="Times New Roman" w:cs="Times New Roman"/>
          <w:lang w:val="en-US"/>
        </w:rPr>
        <w:t>"</w:t>
      </w:r>
      <w:r w:rsidRPr="00B17E2D">
        <w:rPr>
          <w:rFonts w:ascii="Times New Roman" w:hAnsi="Times New Roman" w:cs="Times New Roman"/>
          <w:lang w:val="en-US"/>
        </w:rPr>
        <w:t xml:space="preserve">On the </w:t>
      </w:r>
      <w:r w:rsidR="005D37DA" w:rsidRPr="00B17E2D">
        <w:rPr>
          <w:rFonts w:ascii="Times New Roman" w:hAnsi="Times New Roman" w:cs="Times New Roman"/>
          <w:lang w:val="en-US"/>
        </w:rPr>
        <w:t>E</w:t>
      </w:r>
      <w:r w:rsidRPr="00B17E2D">
        <w:rPr>
          <w:rFonts w:ascii="Times New Roman" w:hAnsi="Times New Roman" w:cs="Times New Roman"/>
          <w:lang w:val="en-US"/>
        </w:rPr>
        <w:t xml:space="preserve">stablishment of the State Interdepartmental Commission on the </w:t>
      </w:r>
      <w:r w:rsidR="005D37DA" w:rsidRPr="00B17E2D">
        <w:rPr>
          <w:rFonts w:ascii="Times New Roman" w:hAnsi="Times New Roman" w:cs="Times New Roman"/>
          <w:lang w:val="en-US"/>
        </w:rPr>
        <w:t>I</w:t>
      </w:r>
      <w:r w:rsidRPr="00B17E2D">
        <w:rPr>
          <w:rFonts w:ascii="Times New Roman" w:hAnsi="Times New Roman" w:cs="Times New Roman"/>
          <w:lang w:val="en-US"/>
        </w:rPr>
        <w:t xml:space="preserve">mplementation of the </w:t>
      </w:r>
      <w:r w:rsidR="005D37DA" w:rsidRPr="00B17E2D">
        <w:rPr>
          <w:rFonts w:ascii="Times New Roman" w:hAnsi="Times New Roman" w:cs="Times New Roman"/>
          <w:lang w:val="en-US"/>
        </w:rPr>
        <w:t>N</w:t>
      </w:r>
      <w:r w:rsidRPr="00B17E2D">
        <w:rPr>
          <w:rFonts w:ascii="Times New Roman" w:hAnsi="Times New Roman" w:cs="Times New Roman"/>
          <w:lang w:val="en-US"/>
        </w:rPr>
        <w:t xml:space="preserve">orms and </w:t>
      </w:r>
      <w:r w:rsidR="005D37DA" w:rsidRPr="00B17E2D">
        <w:rPr>
          <w:rFonts w:ascii="Times New Roman" w:hAnsi="Times New Roman" w:cs="Times New Roman"/>
          <w:lang w:val="en-US"/>
        </w:rPr>
        <w:t>S</w:t>
      </w:r>
      <w:r w:rsidRPr="00B17E2D">
        <w:rPr>
          <w:rFonts w:ascii="Times New Roman" w:hAnsi="Times New Roman" w:cs="Times New Roman"/>
          <w:lang w:val="en-US"/>
        </w:rPr>
        <w:t xml:space="preserve">tandards of the Council of Europe into the </w:t>
      </w:r>
      <w:r w:rsidR="005D37DA" w:rsidRPr="00B17E2D">
        <w:rPr>
          <w:rFonts w:ascii="Times New Roman" w:hAnsi="Times New Roman" w:cs="Times New Roman"/>
          <w:lang w:val="en-US"/>
        </w:rPr>
        <w:t>L</w:t>
      </w:r>
      <w:r w:rsidRPr="00B17E2D">
        <w:rPr>
          <w:rFonts w:ascii="Times New Roman" w:hAnsi="Times New Roman" w:cs="Times New Roman"/>
          <w:lang w:val="en-US"/>
        </w:rPr>
        <w:t>egislation of Ukraine</w:t>
      </w:r>
      <w:r w:rsidR="005D37DA" w:rsidRPr="00B17E2D">
        <w:rPr>
          <w:rFonts w:ascii="Times New Roman" w:hAnsi="Times New Roman" w:cs="Times New Roman"/>
          <w:lang w:val="en-US"/>
        </w:rPr>
        <w:t>"</w:t>
      </w:r>
      <w:r w:rsidRPr="00B17E2D">
        <w:rPr>
          <w:rFonts w:ascii="Times New Roman" w:hAnsi="Times New Roman" w:cs="Times New Roman"/>
          <w:lang w:val="en-US"/>
        </w:rPr>
        <w:t xml:space="preserve">. (March </w:t>
      </w:r>
      <w:r w:rsidR="005D37DA" w:rsidRPr="00B17E2D">
        <w:rPr>
          <w:rFonts w:ascii="Times New Roman" w:hAnsi="Times New Roman" w:cs="Times New Roman"/>
          <w:lang w:val="en-US"/>
        </w:rPr>
        <w:t xml:space="preserve">11, </w:t>
      </w:r>
      <w:r w:rsidRPr="00B17E2D">
        <w:rPr>
          <w:rFonts w:ascii="Times New Roman" w:hAnsi="Times New Roman" w:cs="Times New Roman"/>
          <w:lang w:val="en-US"/>
        </w:rPr>
        <w:t>1996). Retrieved from http://zakon2.rada.gov.ua/laws/show/48/96-рп.</w:t>
      </w:r>
    </w:p>
    <w:p w14:paraId="43BCE5A7" w14:textId="4ADE64A4"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[85] </w:t>
      </w:r>
      <w:proofErr w:type="spellStart"/>
      <w:r w:rsidRPr="00B17E2D">
        <w:rPr>
          <w:rFonts w:ascii="Times New Roman" w:hAnsi="Times New Roman" w:cs="Times New Roman"/>
          <w:lang w:val="en-US"/>
        </w:rPr>
        <w:t>Honouring</w:t>
      </w:r>
      <w:proofErr w:type="spellEnd"/>
      <w:r w:rsidRPr="00B17E2D">
        <w:rPr>
          <w:rFonts w:ascii="Times New Roman" w:hAnsi="Times New Roman" w:cs="Times New Roman"/>
          <w:lang w:val="en-US"/>
        </w:rPr>
        <w:t xml:space="preserve"> of </w:t>
      </w:r>
      <w:r w:rsidR="005D37DA" w:rsidRPr="00B17E2D">
        <w:rPr>
          <w:rFonts w:ascii="Times New Roman" w:hAnsi="Times New Roman" w:cs="Times New Roman"/>
          <w:lang w:val="en-US"/>
        </w:rPr>
        <w:t>O</w:t>
      </w:r>
      <w:r w:rsidRPr="00B17E2D">
        <w:rPr>
          <w:rFonts w:ascii="Times New Roman" w:hAnsi="Times New Roman" w:cs="Times New Roman"/>
          <w:lang w:val="en-US"/>
        </w:rPr>
        <w:t>bligations and commitments by Ukraine: Resolution 1179</w:t>
      </w:r>
      <w:r w:rsidR="00964E48">
        <w:rPr>
          <w:rFonts w:ascii="Times New Roman" w:hAnsi="Times New Roman" w:cs="Times New Roman"/>
          <w:lang w:val="en-US"/>
        </w:rPr>
        <w:t>/</w:t>
      </w:r>
      <w:r w:rsidRPr="00B17E2D">
        <w:rPr>
          <w:rFonts w:ascii="Times New Roman" w:hAnsi="Times New Roman" w:cs="Times New Roman"/>
          <w:lang w:val="en-US"/>
        </w:rPr>
        <w:t xml:space="preserve"> (1999). Retrieved from https://assembly.coe.int/nw/xml/XRef/Xref-XML2HTML-en.asp?fileid=16671&amp;lang=en.</w:t>
      </w:r>
    </w:p>
    <w:p w14:paraId="40C31A33" w14:textId="1FC5C9CF" w:rsidR="00F00DE6" w:rsidRPr="00964E48"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[86] Law of Ukraine No. 3477-IV </w:t>
      </w:r>
      <w:r w:rsidR="005D37DA" w:rsidRPr="00B17E2D">
        <w:rPr>
          <w:rFonts w:ascii="Times New Roman" w:hAnsi="Times New Roman" w:cs="Times New Roman"/>
          <w:lang w:val="en-US"/>
        </w:rPr>
        <w:t>"</w:t>
      </w:r>
      <w:r w:rsidRPr="00B17E2D">
        <w:rPr>
          <w:rFonts w:ascii="Times New Roman" w:hAnsi="Times New Roman" w:cs="Times New Roman"/>
          <w:lang w:val="en-US"/>
        </w:rPr>
        <w:t xml:space="preserve">On the </w:t>
      </w:r>
      <w:r w:rsidR="00B52363" w:rsidRPr="00B17E2D">
        <w:rPr>
          <w:rFonts w:ascii="Times New Roman" w:hAnsi="Times New Roman" w:cs="Times New Roman"/>
          <w:lang w:val="en-US"/>
        </w:rPr>
        <w:t>E</w:t>
      </w:r>
      <w:r w:rsidRPr="00B17E2D">
        <w:rPr>
          <w:rFonts w:ascii="Times New Roman" w:hAnsi="Times New Roman" w:cs="Times New Roman"/>
          <w:lang w:val="en-US"/>
        </w:rPr>
        <w:t xml:space="preserve">xecution of </w:t>
      </w:r>
      <w:r w:rsidR="00B52363" w:rsidRPr="00B17E2D">
        <w:rPr>
          <w:rFonts w:ascii="Times New Roman" w:hAnsi="Times New Roman" w:cs="Times New Roman"/>
          <w:lang w:val="en-US"/>
        </w:rPr>
        <w:t>D</w:t>
      </w:r>
      <w:r w:rsidRPr="00B17E2D">
        <w:rPr>
          <w:rFonts w:ascii="Times New Roman" w:hAnsi="Times New Roman" w:cs="Times New Roman"/>
          <w:lang w:val="en-US"/>
        </w:rPr>
        <w:t xml:space="preserve">ecisions and </w:t>
      </w:r>
      <w:r w:rsidR="00B52363" w:rsidRPr="00B17E2D">
        <w:rPr>
          <w:rFonts w:ascii="Times New Roman" w:hAnsi="Times New Roman" w:cs="Times New Roman"/>
          <w:lang w:val="en-US"/>
        </w:rPr>
        <w:t>A</w:t>
      </w:r>
      <w:r w:rsidRPr="00B17E2D">
        <w:rPr>
          <w:rFonts w:ascii="Times New Roman" w:hAnsi="Times New Roman" w:cs="Times New Roman"/>
          <w:lang w:val="en-US"/>
        </w:rPr>
        <w:t xml:space="preserve">pplication of the </w:t>
      </w:r>
      <w:r w:rsidR="00B52363" w:rsidRPr="00B17E2D">
        <w:rPr>
          <w:rFonts w:ascii="Times New Roman" w:hAnsi="Times New Roman" w:cs="Times New Roman"/>
          <w:lang w:val="en-US"/>
        </w:rPr>
        <w:t>P</w:t>
      </w:r>
      <w:r w:rsidRPr="00B17E2D">
        <w:rPr>
          <w:rFonts w:ascii="Times New Roman" w:hAnsi="Times New Roman" w:cs="Times New Roman"/>
          <w:lang w:val="en-US"/>
        </w:rPr>
        <w:t xml:space="preserve">ractice of the </w:t>
      </w:r>
      <w:r w:rsidRPr="00964E48">
        <w:rPr>
          <w:rFonts w:ascii="Times New Roman" w:hAnsi="Times New Roman" w:cs="Times New Roman"/>
          <w:lang w:val="en-US"/>
        </w:rPr>
        <w:t>European Court of Human Rights</w:t>
      </w:r>
      <w:r w:rsidR="005D37DA" w:rsidRPr="00964E48">
        <w:rPr>
          <w:rFonts w:ascii="Times New Roman" w:hAnsi="Times New Roman" w:cs="Times New Roman"/>
          <w:lang w:val="en-US"/>
        </w:rPr>
        <w:t>"</w:t>
      </w:r>
      <w:r w:rsidRPr="00964E48">
        <w:rPr>
          <w:rFonts w:ascii="Times New Roman" w:hAnsi="Times New Roman" w:cs="Times New Roman"/>
          <w:lang w:val="en-US"/>
        </w:rPr>
        <w:t>. (February</w:t>
      </w:r>
      <w:r w:rsidR="00B52363" w:rsidRPr="00964E48">
        <w:rPr>
          <w:rFonts w:ascii="Times New Roman" w:hAnsi="Times New Roman" w:cs="Times New Roman"/>
          <w:lang w:val="en-US"/>
        </w:rPr>
        <w:t xml:space="preserve"> 23,</w:t>
      </w:r>
      <w:r w:rsidRPr="00964E48">
        <w:rPr>
          <w:rFonts w:ascii="Times New Roman" w:hAnsi="Times New Roman" w:cs="Times New Roman"/>
          <w:lang w:val="en-US"/>
        </w:rPr>
        <w:t xml:space="preserve"> 2006). Retrieved from: </w:t>
      </w:r>
      <w:hyperlink r:id="rId19" w:anchor="Text" w:history="1">
        <w:r w:rsidRPr="00964E48">
          <w:rPr>
            <w:rStyle w:val="ae"/>
            <w:rFonts w:ascii="Times New Roman" w:hAnsi="Times New Roman" w:cs="Times New Roman"/>
            <w:color w:val="auto"/>
            <w:u w:val="none"/>
            <w:lang w:val="en-US"/>
          </w:rPr>
          <w:t>https://zakon.rada.gov.ua/laws/show/3477-15#Text</w:t>
        </w:r>
      </w:hyperlink>
      <w:r w:rsidRPr="00964E48">
        <w:rPr>
          <w:rFonts w:ascii="Times New Roman" w:hAnsi="Times New Roman" w:cs="Times New Roman"/>
          <w:lang w:val="en-US"/>
        </w:rPr>
        <w:t xml:space="preserve">. </w:t>
      </w:r>
    </w:p>
    <w:p w14:paraId="17D0EAE6" w14:textId="77777777" w:rsidR="00F00DE6" w:rsidRPr="00964E48" w:rsidRDefault="00F00DE6" w:rsidP="00D37BB8">
      <w:pPr>
        <w:tabs>
          <w:tab w:val="left" w:pos="1134"/>
        </w:tabs>
        <w:spacing w:after="0" w:line="240" w:lineRule="auto"/>
        <w:jc w:val="both"/>
        <w:rPr>
          <w:rFonts w:ascii="Times New Roman" w:hAnsi="Times New Roman" w:cs="Times New Roman"/>
          <w:lang w:val="en-US"/>
        </w:rPr>
      </w:pPr>
      <w:r w:rsidRPr="00964E48">
        <w:rPr>
          <w:rFonts w:ascii="Times New Roman" w:hAnsi="Times New Roman" w:cs="Times New Roman"/>
          <w:lang w:val="en-US"/>
        </w:rPr>
        <w:t>[87] Ukraine and the European Court of Human Rights. Retrieved from https://coe.mfa.gov.ua/en/partnership/ukraine-and-court.</w:t>
      </w:r>
    </w:p>
    <w:p w14:paraId="44D04143" w14:textId="23E50AAE" w:rsidR="00F00DE6" w:rsidRPr="00964E48" w:rsidRDefault="00F00DE6" w:rsidP="00D37BB8">
      <w:pPr>
        <w:tabs>
          <w:tab w:val="left" w:pos="1134"/>
        </w:tabs>
        <w:spacing w:after="0" w:line="240" w:lineRule="auto"/>
        <w:jc w:val="both"/>
        <w:rPr>
          <w:rFonts w:ascii="Times New Roman" w:hAnsi="Times New Roman" w:cs="Times New Roman"/>
          <w:lang w:val="en-US"/>
        </w:rPr>
      </w:pPr>
      <w:r w:rsidRPr="00964E48">
        <w:rPr>
          <w:rFonts w:ascii="Times New Roman" w:hAnsi="Times New Roman" w:cs="Times New Roman"/>
          <w:lang w:val="en-US"/>
        </w:rPr>
        <w:t xml:space="preserve">[88] There are </w:t>
      </w:r>
      <w:r w:rsidR="00B52363" w:rsidRPr="00964E48">
        <w:rPr>
          <w:rFonts w:ascii="Times New Roman" w:hAnsi="Times New Roman" w:cs="Times New Roman"/>
          <w:lang w:val="en-US"/>
        </w:rPr>
        <w:t xml:space="preserve">Already Many Lawsuits </w:t>
      </w:r>
      <w:r w:rsidRPr="00964E48">
        <w:rPr>
          <w:rFonts w:ascii="Times New Roman" w:hAnsi="Times New Roman" w:cs="Times New Roman"/>
          <w:lang w:val="en-US"/>
        </w:rPr>
        <w:t xml:space="preserve">in the European Court of Human Rights </w:t>
      </w:r>
      <w:r w:rsidR="00B52363" w:rsidRPr="00964E48">
        <w:rPr>
          <w:rFonts w:ascii="Times New Roman" w:hAnsi="Times New Roman" w:cs="Times New Roman"/>
          <w:lang w:val="en-US"/>
        </w:rPr>
        <w:t>R</w:t>
      </w:r>
      <w:r w:rsidRPr="00964E48">
        <w:rPr>
          <w:rFonts w:ascii="Times New Roman" w:hAnsi="Times New Roman" w:cs="Times New Roman"/>
          <w:lang w:val="en-US"/>
        </w:rPr>
        <w:t xml:space="preserve">elated to the </w:t>
      </w:r>
      <w:r w:rsidR="00B52363" w:rsidRPr="00964E48">
        <w:rPr>
          <w:rFonts w:ascii="Times New Roman" w:hAnsi="Times New Roman" w:cs="Times New Roman"/>
          <w:lang w:val="en-US"/>
        </w:rPr>
        <w:t>W</w:t>
      </w:r>
      <w:r w:rsidRPr="00964E48">
        <w:rPr>
          <w:rFonts w:ascii="Times New Roman" w:hAnsi="Times New Roman" w:cs="Times New Roman"/>
          <w:lang w:val="en-US"/>
        </w:rPr>
        <w:t xml:space="preserve">ar of the Russian Federation in Ukraine </w:t>
      </w:r>
      <w:r w:rsidR="00B52363" w:rsidRPr="00964E48">
        <w:rPr>
          <w:rFonts w:ascii="Times New Roman" w:hAnsi="Times New Roman" w:cs="Times New Roman"/>
          <w:lang w:val="en-US"/>
        </w:rPr>
        <w:t>–</w:t>
      </w:r>
      <w:r w:rsidRPr="00964E48">
        <w:rPr>
          <w:rFonts w:ascii="Times New Roman" w:hAnsi="Times New Roman" w:cs="Times New Roman"/>
          <w:lang w:val="en-US"/>
        </w:rPr>
        <w:t xml:space="preserve"> the judge of the ECHR from Ukraine. (</w:t>
      </w:r>
      <w:r w:rsidR="00387DDD" w:rsidRPr="00964E48">
        <w:rPr>
          <w:rFonts w:ascii="Times New Roman" w:hAnsi="Times New Roman" w:cs="Times New Roman"/>
          <w:lang w:val="en-US"/>
        </w:rPr>
        <w:t>November 16, 2023</w:t>
      </w:r>
      <w:r w:rsidRPr="00964E48">
        <w:rPr>
          <w:rFonts w:ascii="Times New Roman" w:hAnsi="Times New Roman" w:cs="Times New Roman"/>
          <w:lang w:val="en-US"/>
        </w:rPr>
        <w:t xml:space="preserve">). Retrieved from </w:t>
      </w:r>
      <w:hyperlink r:id="rId20" w:history="1">
        <w:r w:rsidRPr="00964E48">
          <w:rPr>
            <w:rStyle w:val="ae"/>
            <w:rFonts w:ascii="Times New Roman" w:hAnsi="Times New Roman" w:cs="Times New Roman"/>
            <w:color w:val="auto"/>
            <w:u w:val="none"/>
            <w:lang w:val="en-US"/>
          </w:rPr>
          <w:t>https://court.gov.ua/press/interview/1510856/</w:t>
        </w:r>
      </w:hyperlink>
      <w:r w:rsidRPr="00964E48">
        <w:rPr>
          <w:rFonts w:ascii="Times New Roman" w:hAnsi="Times New Roman" w:cs="Times New Roman"/>
          <w:lang w:val="en-US"/>
        </w:rPr>
        <w:t xml:space="preserve">. </w:t>
      </w:r>
    </w:p>
    <w:p w14:paraId="04647AAA" w14:textId="77777777" w:rsidR="00F00DE6" w:rsidRPr="00964E48" w:rsidRDefault="00F00DE6" w:rsidP="00D37BB8">
      <w:pPr>
        <w:tabs>
          <w:tab w:val="left" w:pos="1134"/>
        </w:tabs>
        <w:spacing w:after="0" w:line="240" w:lineRule="auto"/>
        <w:jc w:val="both"/>
        <w:rPr>
          <w:rFonts w:ascii="Times New Roman" w:hAnsi="Times New Roman" w:cs="Times New Roman"/>
          <w:lang w:val="en-US"/>
        </w:rPr>
      </w:pPr>
      <w:r w:rsidRPr="00964E48">
        <w:rPr>
          <w:rFonts w:ascii="Times New Roman" w:hAnsi="Times New Roman" w:cs="Times New Roman"/>
          <w:lang w:val="en-US"/>
        </w:rPr>
        <w:t>[89] European Convention on Human Rights. (2021). Retrieved from https://zakon.rada.gov.ua/laws/show/995_004#Text.</w:t>
      </w:r>
    </w:p>
    <w:p w14:paraId="1DC27EA3" w14:textId="703A4FB6" w:rsidR="00F00DE6" w:rsidRPr="00964E48" w:rsidRDefault="00F00DE6" w:rsidP="00D37BB8">
      <w:pPr>
        <w:tabs>
          <w:tab w:val="left" w:pos="1134"/>
        </w:tabs>
        <w:spacing w:after="0" w:line="240" w:lineRule="auto"/>
        <w:jc w:val="both"/>
        <w:rPr>
          <w:rFonts w:ascii="Times New Roman" w:hAnsi="Times New Roman" w:cs="Times New Roman"/>
          <w:lang w:val="en-US"/>
        </w:rPr>
      </w:pPr>
      <w:r w:rsidRPr="00964E48">
        <w:rPr>
          <w:rFonts w:ascii="Times New Roman" w:hAnsi="Times New Roman" w:cs="Times New Roman"/>
          <w:lang w:val="en-US"/>
        </w:rPr>
        <w:lastRenderedPageBreak/>
        <w:t xml:space="preserve">[90] Law of Ukraine No. 389-VIII </w:t>
      </w:r>
      <w:r w:rsidR="00387DDD" w:rsidRPr="00964E48">
        <w:rPr>
          <w:rFonts w:ascii="Times New Roman" w:hAnsi="Times New Roman" w:cs="Times New Roman"/>
          <w:lang w:val="en-US"/>
        </w:rPr>
        <w:t>"</w:t>
      </w:r>
      <w:r w:rsidRPr="00964E48">
        <w:rPr>
          <w:rFonts w:ascii="Times New Roman" w:hAnsi="Times New Roman" w:cs="Times New Roman"/>
          <w:lang w:val="en-US"/>
        </w:rPr>
        <w:t xml:space="preserve">On the </w:t>
      </w:r>
      <w:r w:rsidR="00387DDD" w:rsidRPr="00964E48">
        <w:rPr>
          <w:rFonts w:ascii="Times New Roman" w:hAnsi="Times New Roman" w:cs="Times New Roman"/>
          <w:lang w:val="en-US"/>
        </w:rPr>
        <w:t xml:space="preserve">Legal Regime </w:t>
      </w:r>
      <w:r w:rsidRPr="00964E48">
        <w:rPr>
          <w:rFonts w:ascii="Times New Roman" w:hAnsi="Times New Roman" w:cs="Times New Roman"/>
          <w:lang w:val="en-US"/>
        </w:rPr>
        <w:t xml:space="preserve">of </w:t>
      </w:r>
      <w:r w:rsidR="00387DDD" w:rsidRPr="00964E48">
        <w:rPr>
          <w:rFonts w:ascii="Times New Roman" w:hAnsi="Times New Roman" w:cs="Times New Roman"/>
          <w:lang w:val="en-US"/>
        </w:rPr>
        <w:t>Martial Law"</w:t>
      </w:r>
      <w:r w:rsidRPr="00964E48">
        <w:rPr>
          <w:rFonts w:ascii="Times New Roman" w:hAnsi="Times New Roman" w:cs="Times New Roman"/>
          <w:lang w:val="en-US"/>
        </w:rPr>
        <w:t xml:space="preserve">. (May </w:t>
      </w:r>
      <w:r w:rsidR="00387DDD" w:rsidRPr="00964E48">
        <w:rPr>
          <w:rFonts w:ascii="Times New Roman" w:hAnsi="Times New Roman" w:cs="Times New Roman"/>
          <w:lang w:val="en-US"/>
        </w:rPr>
        <w:t xml:space="preserve">12, </w:t>
      </w:r>
      <w:r w:rsidRPr="00964E48">
        <w:rPr>
          <w:rFonts w:ascii="Times New Roman" w:hAnsi="Times New Roman" w:cs="Times New Roman"/>
          <w:lang w:val="en-US"/>
        </w:rPr>
        <w:t>2015). Retrieved from https://zakon.rada.gov.ua/laws/show/389-19#Text.</w:t>
      </w:r>
    </w:p>
    <w:p w14:paraId="4980F381" w14:textId="66C8B8BB" w:rsidR="00F00DE6" w:rsidRPr="00964E48" w:rsidRDefault="00F00DE6" w:rsidP="00D37BB8">
      <w:pPr>
        <w:tabs>
          <w:tab w:val="left" w:pos="1134"/>
        </w:tabs>
        <w:spacing w:after="0" w:line="240" w:lineRule="auto"/>
        <w:jc w:val="both"/>
        <w:rPr>
          <w:rFonts w:ascii="Times New Roman" w:hAnsi="Times New Roman" w:cs="Times New Roman"/>
          <w:lang w:val="en-US"/>
        </w:rPr>
      </w:pPr>
      <w:r w:rsidRPr="00964E48">
        <w:rPr>
          <w:rFonts w:ascii="Times New Roman" w:hAnsi="Times New Roman" w:cs="Times New Roman"/>
          <w:lang w:val="en-US"/>
        </w:rPr>
        <w:t xml:space="preserve">[91] Regarding the </w:t>
      </w:r>
      <w:r w:rsidR="00387DDD" w:rsidRPr="00964E48">
        <w:rPr>
          <w:rFonts w:ascii="Times New Roman" w:hAnsi="Times New Roman" w:cs="Times New Roman"/>
          <w:lang w:val="en-US"/>
        </w:rPr>
        <w:t>D</w:t>
      </w:r>
      <w:r w:rsidRPr="00964E48">
        <w:rPr>
          <w:rFonts w:ascii="Times New Roman" w:hAnsi="Times New Roman" w:cs="Times New Roman"/>
          <w:lang w:val="en-US"/>
        </w:rPr>
        <w:t xml:space="preserve">erogation from </w:t>
      </w:r>
      <w:r w:rsidR="00387DDD" w:rsidRPr="00964E48">
        <w:rPr>
          <w:rFonts w:ascii="Times New Roman" w:hAnsi="Times New Roman" w:cs="Times New Roman"/>
          <w:lang w:val="en-US"/>
        </w:rPr>
        <w:t>O</w:t>
      </w:r>
      <w:r w:rsidRPr="00964E48">
        <w:rPr>
          <w:rFonts w:ascii="Times New Roman" w:hAnsi="Times New Roman" w:cs="Times New Roman"/>
          <w:lang w:val="en-US"/>
        </w:rPr>
        <w:t>bligations under the Convention for the Protection of Human Rights and Fundamental Freedoms. (</w:t>
      </w:r>
      <w:r w:rsidR="00F446B3" w:rsidRPr="00964E48">
        <w:rPr>
          <w:rFonts w:ascii="Times New Roman" w:hAnsi="Times New Roman" w:cs="Times New Roman"/>
          <w:lang w:val="en-US"/>
        </w:rPr>
        <w:t>April 29, 2024</w:t>
      </w:r>
      <w:r w:rsidRPr="00964E48">
        <w:rPr>
          <w:rFonts w:ascii="Times New Roman" w:hAnsi="Times New Roman" w:cs="Times New Roman"/>
          <w:lang w:val="en-US"/>
        </w:rPr>
        <w:t xml:space="preserve">). Retrieved from </w:t>
      </w:r>
      <w:hyperlink r:id="rId21" w:history="1">
        <w:r w:rsidRPr="00964E48">
          <w:rPr>
            <w:rStyle w:val="ae"/>
            <w:rFonts w:ascii="Times New Roman" w:hAnsi="Times New Roman" w:cs="Times New Roman"/>
            <w:color w:val="auto"/>
            <w:u w:val="none"/>
            <w:lang w:val="en-US"/>
          </w:rPr>
          <w:t>https://www.kmu.gov.ua/news/shchodo-vidstupu-vid-zoboviazan-za-konventsiieiu-pro-zakhyst-prav-liudyny-i-osnovopolozhnykh-svobod</w:t>
        </w:r>
      </w:hyperlink>
      <w:r w:rsidRPr="00964E48">
        <w:rPr>
          <w:rFonts w:ascii="Times New Roman" w:hAnsi="Times New Roman" w:cs="Times New Roman"/>
          <w:lang w:val="en-US"/>
        </w:rPr>
        <w:t xml:space="preserve">. </w:t>
      </w:r>
    </w:p>
    <w:p w14:paraId="730A6FDB" w14:textId="51A1C426" w:rsidR="00F00DE6" w:rsidRPr="00964E48" w:rsidRDefault="00F00DE6" w:rsidP="00D37BB8">
      <w:pPr>
        <w:tabs>
          <w:tab w:val="left" w:pos="1134"/>
        </w:tabs>
        <w:spacing w:after="0" w:line="240" w:lineRule="auto"/>
        <w:jc w:val="both"/>
        <w:rPr>
          <w:rFonts w:ascii="Times New Roman" w:hAnsi="Times New Roman" w:cs="Times New Roman"/>
          <w:lang w:val="en-US"/>
        </w:rPr>
      </w:pPr>
      <w:r w:rsidRPr="00964E48">
        <w:rPr>
          <w:rFonts w:ascii="Times New Roman" w:hAnsi="Times New Roman" w:cs="Times New Roman"/>
          <w:lang w:val="en-US"/>
        </w:rPr>
        <w:t xml:space="preserve">[92] Comparative </w:t>
      </w:r>
      <w:r w:rsidR="00F446B3" w:rsidRPr="00964E48">
        <w:rPr>
          <w:rFonts w:ascii="Times New Roman" w:hAnsi="Times New Roman" w:cs="Times New Roman"/>
          <w:lang w:val="en-US"/>
        </w:rPr>
        <w:t xml:space="preserve">Legal Studies </w:t>
      </w:r>
      <w:r w:rsidRPr="00964E48">
        <w:rPr>
          <w:rFonts w:ascii="Times New Roman" w:hAnsi="Times New Roman" w:cs="Times New Roman"/>
          <w:lang w:val="en-US"/>
        </w:rPr>
        <w:t xml:space="preserve">of Ukraine. Retrieved from </w:t>
      </w:r>
      <w:hyperlink r:id="rId22" w:history="1">
        <w:r w:rsidRPr="00964E48">
          <w:rPr>
            <w:rStyle w:val="ae"/>
            <w:rFonts w:ascii="Times New Roman" w:hAnsi="Times New Roman" w:cs="Times New Roman"/>
            <w:color w:val="auto"/>
            <w:u w:val="none"/>
            <w:lang w:val="en-US"/>
          </w:rPr>
          <w:t>https://centraljust.gov.ua/ndd/european_integration/law_network/comperative_legal_researches</w:t>
        </w:r>
      </w:hyperlink>
      <w:r w:rsidRPr="00964E48">
        <w:rPr>
          <w:rFonts w:ascii="Times New Roman" w:hAnsi="Times New Roman" w:cs="Times New Roman"/>
          <w:lang w:val="en-US"/>
        </w:rPr>
        <w:t xml:space="preserve">. </w:t>
      </w:r>
    </w:p>
    <w:p w14:paraId="72721626" w14:textId="365B047C"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 xml:space="preserve">[93] </w:t>
      </w:r>
      <w:proofErr w:type="spellStart"/>
      <w:r w:rsidRPr="00B17E2D">
        <w:rPr>
          <w:rFonts w:ascii="Times New Roman" w:hAnsi="Times New Roman" w:cs="Times New Roman"/>
          <w:lang w:val="en-US"/>
        </w:rPr>
        <w:t>Yakovyuk</w:t>
      </w:r>
      <w:proofErr w:type="spellEnd"/>
      <w:r w:rsidRPr="00B17E2D">
        <w:rPr>
          <w:rFonts w:ascii="Times New Roman" w:hAnsi="Times New Roman" w:cs="Times New Roman"/>
          <w:lang w:val="en-US"/>
        </w:rPr>
        <w:t xml:space="preserve">, I.V. (2012). Adaptation of Ukrainian </w:t>
      </w:r>
      <w:r w:rsidR="00E74CFC" w:rsidRPr="00B17E2D">
        <w:rPr>
          <w:rFonts w:ascii="Times New Roman" w:hAnsi="Times New Roman" w:cs="Times New Roman"/>
          <w:lang w:val="en-US"/>
        </w:rPr>
        <w:t>L</w:t>
      </w:r>
      <w:r w:rsidRPr="00B17E2D">
        <w:rPr>
          <w:rFonts w:ascii="Times New Roman" w:hAnsi="Times New Roman" w:cs="Times New Roman"/>
          <w:lang w:val="en-US"/>
        </w:rPr>
        <w:t xml:space="preserve">egislation to the </w:t>
      </w:r>
      <w:r w:rsidR="00E74CFC" w:rsidRPr="00B17E2D">
        <w:rPr>
          <w:rFonts w:ascii="Times New Roman" w:hAnsi="Times New Roman" w:cs="Times New Roman"/>
          <w:lang w:val="en-US"/>
        </w:rPr>
        <w:t>L</w:t>
      </w:r>
      <w:r w:rsidRPr="00B17E2D">
        <w:rPr>
          <w:rFonts w:ascii="Times New Roman" w:hAnsi="Times New Roman" w:cs="Times New Roman"/>
          <w:lang w:val="en-US"/>
        </w:rPr>
        <w:t xml:space="preserve">egislation of the European Union: </w:t>
      </w:r>
      <w:r w:rsidR="00E74CFC" w:rsidRPr="00B17E2D">
        <w:rPr>
          <w:rFonts w:ascii="Times New Roman" w:hAnsi="Times New Roman" w:cs="Times New Roman"/>
          <w:lang w:val="en-US"/>
        </w:rPr>
        <w:t>P</w:t>
      </w:r>
      <w:r w:rsidRPr="00B17E2D">
        <w:rPr>
          <w:rFonts w:ascii="Times New Roman" w:hAnsi="Times New Roman" w:cs="Times New Roman"/>
          <w:lang w:val="en-US"/>
        </w:rPr>
        <w:t xml:space="preserve">roblems of </w:t>
      </w:r>
      <w:r w:rsidR="00E74CFC" w:rsidRPr="00B17E2D">
        <w:rPr>
          <w:rFonts w:ascii="Times New Roman" w:hAnsi="Times New Roman" w:cs="Times New Roman"/>
          <w:lang w:val="en-US"/>
        </w:rPr>
        <w:t>I</w:t>
      </w:r>
      <w:r w:rsidRPr="00B17E2D">
        <w:rPr>
          <w:rFonts w:ascii="Times New Roman" w:hAnsi="Times New Roman" w:cs="Times New Roman"/>
          <w:lang w:val="en-US"/>
        </w:rPr>
        <w:t xml:space="preserve">mplementation. </w:t>
      </w:r>
      <w:r w:rsidRPr="00B17E2D">
        <w:rPr>
          <w:rFonts w:ascii="Times New Roman" w:hAnsi="Times New Roman" w:cs="Times New Roman"/>
          <w:i/>
          <w:iCs/>
          <w:lang w:val="en-US"/>
        </w:rPr>
        <w:t xml:space="preserve">State </w:t>
      </w:r>
      <w:r w:rsidR="00E74CFC" w:rsidRPr="00B17E2D">
        <w:rPr>
          <w:rFonts w:ascii="Times New Roman" w:hAnsi="Times New Roman" w:cs="Times New Roman"/>
          <w:i/>
          <w:iCs/>
          <w:lang w:val="en-US"/>
        </w:rPr>
        <w:t>C</w:t>
      </w:r>
      <w:r w:rsidRPr="00B17E2D">
        <w:rPr>
          <w:rFonts w:ascii="Times New Roman" w:hAnsi="Times New Roman" w:cs="Times New Roman"/>
          <w:i/>
          <w:iCs/>
          <w:lang w:val="en-US"/>
        </w:rPr>
        <w:t xml:space="preserve">onstruction and </w:t>
      </w:r>
      <w:r w:rsidR="00E74CFC" w:rsidRPr="00B17E2D">
        <w:rPr>
          <w:rFonts w:ascii="Times New Roman" w:hAnsi="Times New Roman" w:cs="Times New Roman"/>
          <w:i/>
          <w:iCs/>
          <w:lang w:val="en-US"/>
        </w:rPr>
        <w:t>Local Self-Government</w:t>
      </w:r>
      <w:r w:rsidRPr="00B17E2D">
        <w:rPr>
          <w:rFonts w:ascii="Times New Roman" w:hAnsi="Times New Roman" w:cs="Times New Roman"/>
          <w:i/>
          <w:iCs/>
          <w:lang w:val="en-US"/>
        </w:rPr>
        <w:t xml:space="preserve">: </w:t>
      </w:r>
      <w:r w:rsidR="00E74CFC" w:rsidRPr="00B17E2D">
        <w:rPr>
          <w:rFonts w:ascii="Times New Roman" w:hAnsi="Times New Roman" w:cs="Times New Roman"/>
          <w:i/>
          <w:iCs/>
          <w:lang w:val="en-US"/>
        </w:rPr>
        <w:t>C</w:t>
      </w:r>
      <w:r w:rsidRPr="00B17E2D">
        <w:rPr>
          <w:rFonts w:ascii="Times New Roman" w:hAnsi="Times New Roman" w:cs="Times New Roman"/>
          <w:i/>
          <w:iCs/>
          <w:lang w:val="en-US"/>
        </w:rPr>
        <w:t xml:space="preserve">ollection of </w:t>
      </w:r>
      <w:r w:rsidR="00E74CFC" w:rsidRPr="00B17E2D">
        <w:rPr>
          <w:rFonts w:ascii="Times New Roman" w:hAnsi="Times New Roman" w:cs="Times New Roman"/>
          <w:i/>
          <w:iCs/>
          <w:lang w:val="en-US"/>
        </w:rPr>
        <w:t>Scientific Works</w:t>
      </w:r>
      <w:r w:rsidRPr="00B17E2D">
        <w:rPr>
          <w:rFonts w:ascii="Times New Roman" w:hAnsi="Times New Roman" w:cs="Times New Roman"/>
          <w:i/>
          <w:iCs/>
          <w:lang w:val="en-US"/>
        </w:rPr>
        <w:t>,</w:t>
      </w:r>
      <w:r w:rsidRPr="00B17E2D">
        <w:rPr>
          <w:rFonts w:ascii="Times New Roman" w:hAnsi="Times New Roman" w:cs="Times New Roman"/>
          <w:lang w:val="en-US"/>
        </w:rPr>
        <w:t xml:space="preserve"> </w:t>
      </w:r>
      <w:r w:rsidRPr="00B17E2D">
        <w:rPr>
          <w:rFonts w:ascii="Times New Roman" w:hAnsi="Times New Roman" w:cs="Times New Roman"/>
          <w:i/>
          <w:iCs/>
          <w:lang w:val="en-US"/>
        </w:rPr>
        <w:t>24</w:t>
      </w:r>
      <w:r w:rsidRPr="00B17E2D">
        <w:rPr>
          <w:rFonts w:ascii="Times New Roman" w:hAnsi="Times New Roman" w:cs="Times New Roman"/>
          <w:lang w:val="en-US"/>
        </w:rPr>
        <w:t>, 37</w:t>
      </w:r>
      <w:r w:rsidR="00E74CFC" w:rsidRPr="00B17E2D">
        <w:rPr>
          <w:rFonts w:ascii="Times New Roman" w:hAnsi="Times New Roman" w:cs="Times New Roman"/>
          <w:lang w:val="en-US"/>
        </w:rPr>
        <w:t>-</w:t>
      </w:r>
      <w:r w:rsidRPr="00B17E2D">
        <w:rPr>
          <w:rFonts w:ascii="Times New Roman" w:hAnsi="Times New Roman" w:cs="Times New Roman"/>
          <w:lang w:val="en-US"/>
        </w:rPr>
        <w:t>49.</w:t>
      </w:r>
    </w:p>
    <w:p w14:paraId="1DC897BC" w14:textId="2EEF18F8"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[94] Order of the Ministry of Justice of Ukraine No. 56/5</w:t>
      </w:r>
      <w:r w:rsidR="006939D7" w:rsidRPr="00B17E2D">
        <w:rPr>
          <w:rFonts w:ascii="Times New Roman" w:hAnsi="Times New Roman" w:cs="Times New Roman"/>
          <w:lang w:val="en-US"/>
        </w:rPr>
        <w:t xml:space="preserve"> "</w:t>
      </w:r>
      <w:r w:rsidRPr="00B17E2D">
        <w:rPr>
          <w:rFonts w:ascii="Times New Roman" w:hAnsi="Times New Roman" w:cs="Times New Roman"/>
          <w:lang w:val="en-US"/>
        </w:rPr>
        <w:t xml:space="preserve">On approval of the Procedure for the translation of acts of the acquis </w:t>
      </w:r>
      <w:proofErr w:type="spellStart"/>
      <w:r w:rsidRPr="00B17E2D">
        <w:rPr>
          <w:rFonts w:ascii="Times New Roman" w:hAnsi="Times New Roman" w:cs="Times New Roman"/>
          <w:lang w:val="en-US"/>
        </w:rPr>
        <w:t>communautaire</w:t>
      </w:r>
      <w:proofErr w:type="spellEnd"/>
      <w:r w:rsidRPr="00B17E2D">
        <w:rPr>
          <w:rFonts w:ascii="Times New Roman" w:hAnsi="Times New Roman" w:cs="Times New Roman"/>
          <w:lang w:val="en-US"/>
        </w:rPr>
        <w:t xml:space="preserve"> into the Ukrainian language</w:t>
      </w:r>
      <w:r w:rsidR="006939D7" w:rsidRPr="00B17E2D">
        <w:rPr>
          <w:rFonts w:ascii="Times New Roman" w:hAnsi="Times New Roman" w:cs="Times New Roman"/>
          <w:lang w:val="en-US"/>
        </w:rPr>
        <w:t>"</w:t>
      </w:r>
      <w:r w:rsidRPr="00B17E2D">
        <w:rPr>
          <w:rFonts w:ascii="Times New Roman" w:hAnsi="Times New Roman" w:cs="Times New Roman"/>
          <w:lang w:val="en-US"/>
        </w:rPr>
        <w:t>.</w:t>
      </w:r>
      <w:r w:rsidR="006939D7" w:rsidRPr="00B17E2D">
        <w:rPr>
          <w:rFonts w:ascii="Times New Roman" w:hAnsi="Times New Roman" w:cs="Times New Roman"/>
          <w:lang w:val="en-US"/>
        </w:rPr>
        <w:t xml:space="preserve"> </w:t>
      </w:r>
      <w:r w:rsidRPr="00B17E2D">
        <w:rPr>
          <w:rFonts w:ascii="Times New Roman" w:hAnsi="Times New Roman" w:cs="Times New Roman"/>
          <w:lang w:val="en-US"/>
        </w:rPr>
        <w:t>(June</w:t>
      </w:r>
      <w:r w:rsidR="006939D7" w:rsidRPr="00B17E2D">
        <w:rPr>
          <w:rFonts w:ascii="Times New Roman" w:hAnsi="Times New Roman" w:cs="Times New Roman"/>
          <w:lang w:val="en-US"/>
        </w:rPr>
        <w:t xml:space="preserve"> 08,</w:t>
      </w:r>
      <w:r w:rsidRPr="00B17E2D">
        <w:rPr>
          <w:rFonts w:ascii="Times New Roman" w:hAnsi="Times New Roman" w:cs="Times New Roman"/>
          <w:lang w:val="en-US"/>
        </w:rPr>
        <w:t xml:space="preserve"> 2005). Retrieved from </w:t>
      </w:r>
      <w:hyperlink r:id="rId23" w:history="1">
        <w:r w:rsidRPr="00964E48">
          <w:rPr>
            <w:rStyle w:val="ae"/>
            <w:rFonts w:ascii="Times New Roman" w:hAnsi="Times New Roman" w:cs="Times New Roman"/>
            <w:color w:val="auto"/>
            <w:u w:val="none"/>
            <w:lang w:val="en-US"/>
          </w:rPr>
          <w:t>https://t.ly/biS0j</w:t>
        </w:r>
      </w:hyperlink>
      <w:r w:rsidRPr="00B17E2D">
        <w:rPr>
          <w:rFonts w:ascii="Times New Roman" w:hAnsi="Times New Roman" w:cs="Times New Roman"/>
          <w:lang w:val="en-US"/>
        </w:rPr>
        <w:t>.</w:t>
      </w:r>
    </w:p>
    <w:p w14:paraId="3371B860" w14:textId="5ABB1651" w:rsidR="00F00DE6" w:rsidRPr="00B17E2D" w:rsidRDefault="00F00DE6" w:rsidP="00D37BB8">
      <w:pPr>
        <w:tabs>
          <w:tab w:val="left" w:pos="1134"/>
        </w:tabs>
        <w:spacing w:after="0" w:line="240" w:lineRule="auto"/>
        <w:jc w:val="both"/>
        <w:rPr>
          <w:rFonts w:ascii="Times New Roman" w:hAnsi="Times New Roman" w:cs="Times New Roman"/>
          <w:lang w:val="en-US"/>
        </w:rPr>
      </w:pPr>
      <w:r w:rsidRPr="00B17E2D">
        <w:rPr>
          <w:rFonts w:ascii="Times New Roman" w:hAnsi="Times New Roman" w:cs="Times New Roman"/>
          <w:lang w:val="en-US"/>
        </w:rPr>
        <w:t>[95] Dudyk, I. et al. (2024). Strategies for Ukraine</w:t>
      </w:r>
      <w:r w:rsidR="0045335A" w:rsidRPr="00B17E2D">
        <w:rPr>
          <w:rFonts w:ascii="Times New Roman" w:hAnsi="Times New Roman" w:cs="Times New Roman"/>
          <w:lang w:val="en-US"/>
        </w:rPr>
        <w:t>'</w:t>
      </w:r>
      <w:r w:rsidRPr="00B17E2D">
        <w:rPr>
          <w:rFonts w:ascii="Times New Roman" w:hAnsi="Times New Roman" w:cs="Times New Roman"/>
          <w:lang w:val="en-US"/>
        </w:rPr>
        <w:t xml:space="preserve">s Legal Integration into the EU: Learning from the Experience of Central and Eastern Europe. </w:t>
      </w:r>
      <w:proofErr w:type="spellStart"/>
      <w:r w:rsidR="009E3AFE" w:rsidRPr="004B6ED9">
        <w:rPr>
          <w:rFonts w:ascii="Times New Roman" w:hAnsi="Times New Roman" w:cs="Times New Roman"/>
          <w:i/>
          <w:iCs/>
          <w:lang w:val="en-US"/>
        </w:rPr>
        <w:t>Evropský</w:t>
      </w:r>
      <w:proofErr w:type="spellEnd"/>
      <w:r w:rsidR="009E3AFE" w:rsidRPr="004B6ED9">
        <w:rPr>
          <w:rFonts w:ascii="Times New Roman" w:hAnsi="Times New Roman" w:cs="Times New Roman"/>
          <w:i/>
          <w:iCs/>
          <w:lang w:val="en-US"/>
        </w:rPr>
        <w:t xml:space="preserve"> </w:t>
      </w:r>
      <w:proofErr w:type="spellStart"/>
      <w:r w:rsidR="009E3AFE" w:rsidRPr="004B6ED9">
        <w:rPr>
          <w:rFonts w:ascii="Times New Roman" w:hAnsi="Times New Roman" w:cs="Times New Roman"/>
          <w:i/>
          <w:iCs/>
          <w:lang w:val="en-US"/>
        </w:rPr>
        <w:t>politický</w:t>
      </w:r>
      <w:proofErr w:type="spellEnd"/>
      <w:r w:rsidR="009E3AFE" w:rsidRPr="004B6ED9">
        <w:rPr>
          <w:rFonts w:ascii="Times New Roman" w:hAnsi="Times New Roman" w:cs="Times New Roman"/>
          <w:i/>
          <w:iCs/>
          <w:lang w:val="en-US"/>
        </w:rPr>
        <w:t xml:space="preserve"> a </w:t>
      </w:r>
      <w:proofErr w:type="spellStart"/>
      <w:r w:rsidR="009E3AFE" w:rsidRPr="004B6ED9">
        <w:rPr>
          <w:rFonts w:ascii="Times New Roman" w:hAnsi="Times New Roman" w:cs="Times New Roman"/>
          <w:i/>
          <w:iCs/>
          <w:lang w:val="en-US"/>
        </w:rPr>
        <w:t>právní</w:t>
      </w:r>
      <w:proofErr w:type="spellEnd"/>
      <w:r w:rsidR="009E3AFE" w:rsidRPr="004B6ED9">
        <w:rPr>
          <w:rFonts w:ascii="Times New Roman" w:hAnsi="Times New Roman" w:cs="Times New Roman"/>
          <w:i/>
          <w:iCs/>
          <w:lang w:val="en-US"/>
        </w:rPr>
        <w:t xml:space="preserve"> </w:t>
      </w:r>
      <w:proofErr w:type="spellStart"/>
      <w:r w:rsidR="009E3AFE" w:rsidRPr="004B6ED9">
        <w:rPr>
          <w:rFonts w:ascii="Times New Roman" w:hAnsi="Times New Roman" w:cs="Times New Roman"/>
          <w:i/>
          <w:iCs/>
          <w:lang w:val="en-US"/>
        </w:rPr>
        <w:t>diskurz</w:t>
      </w:r>
      <w:proofErr w:type="spellEnd"/>
      <w:r w:rsidRPr="004B6ED9">
        <w:rPr>
          <w:rFonts w:ascii="Times New Roman" w:hAnsi="Times New Roman" w:cs="Times New Roman"/>
          <w:i/>
          <w:iCs/>
          <w:lang w:val="en-US"/>
        </w:rPr>
        <w:t xml:space="preserve">, </w:t>
      </w:r>
      <w:r w:rsidR="00964E48" w:rsidRPr="004B6ED9">
        <w:rPr>
          <w:rFonts w:ascii="Times New Roman" w:hAnsi="Times New Roman" w:cs="Times New Roman"/>
          <w:i/>
          <w:iCs/>
          <w:lang w:val="en-US"/>
        </w:rPr>
        <w:t>11</w:t>
      </w:r>
      <w:r w:rsidR="009E3AFE" w:rsidRPr="004B6ED9">
        <w:rPr>
          <w:rFonts w:ascii="Times New Roman" w:hAnsi="Times New Roman" w:cs="Times New Roman"/>
        </w:rPr>
        <w:t>(6)</w:t>
      </w:r>
      <w:r w:rsidRPr="004B6ED9">
        <w:rPr>
          <w:rFonts w:ascii="Times New Roman" w:hAnsi="Times New Roman" w:cs="Times New Roman"/>
          <w:lang w:val="en-US"/>
        </w:rPr>
        <w:t>,</w:t>
      </w:r>
      <w:r w:rsidRPr="00B17E2D">
        <w:rPr>
          <w:rFonts w:ascii="Times New Roman" w:hAnsi="Times New Roman" w:cs="Times New Roman"/>
          <w:lang w:val="en-US"/>
        </w:rPr>
        <w:t xml:space="preserve"> 13-21. https://doi.org/10.46340/eppd.2024.11.6.2.</w:t>
      </w:r>
    </w:p>
    <w:p w14:paraId="2CBB13BE" w14:textId="0EFF2D55" w:rsidR="00F00DE6" w:rsidRPr="004B6ED9" w:rsidRDefault="00F00DE6" w:rsidP="00D37BB8">
      <w:pPr>
        <w:tabs>
          <w:tab w:val="left" w:pos="1134"/>
        </w:tabs>
        <w:spacing w:after="0" w:line="240" w:lineRule="auto"/>
        <w:jc w:val="both"/>
        <w:rPr>
          <w:rFonts w:ascii="Times New Roman" w:hAnsi="Times New Roman" w:cs="Times New Roman"/>
          <w:lang w:val="en-US"/>
        </w:rPr>
      </w:pPr>
      <w:r w:rsidRPr="004B6ED9">
        <w:rPr>
          <w:rFonts w:ascii="Times New Roman" w:hAnsi="Times New Roman" w:cs="Times New Roman"/>
          <w:lang w:val="en-US"/>
        </w:rPr>
        <w:t xml:space="preserve">[96] </w:t>
      </w:r>
      <w:proofErr w:type="spellStart"/>
      <w:r w:rsidRPr="004B6ED9">
        <w:rPr>
          <w:rFonts w:ascii="Times New Roman" w:hAnsi="Times New Roman" w:cs="Times New Roman"/>
          <w:lang w:val="en-US"/>
        </w:rPr>
        <w:t>Lomaka</w:t>
      </w:r>
      <w:proofErr w:type="spellEnd"/>
      <w:r w:rsidR="00D2435E" w:rsidRPr="004B6ED9">
        <w:rPr>
          <w:rFonts w:ascii="Times New Roman" w:hAnsi="Times New Roman" w:cs="Times New Roman"/>
        </w:rPr>
        <w:t>,</w:t>
      </w:r>
      <w:r w:rsidRPr="004B6ED9">
        <w:rPr>
          <w:rFonts w:ascii="Times New Roman" w:hAnsi="Times New Roman" w:cs="Times New Roman"/>
          <w:lang w:val="en-US"/>
        </w:rPr>
        <w:t xml:space="preserve"> V., Novikov, Y</w:t>
      </w:r>
      <w:r w:rsidR="00D2435E" w:rsidRPr="004B6ED9">
        <w:rPr>
          <w:rFonts w:ascii="Times New Roman" w:hAnsi="Times New Roman" w:cs="Times New Roman"/>
        </w:rPr>
        <w:t>е</w:t>
      </w:r>
      <w:r w:rsidRPr="004B6ED9">
        <w:rPr>
          <w:rFonts w:ascii="Times New Roman" w:hAnsi="Times New Roman" w:cs="Times New Roman"/>
          <w:lang w:val="en-US"/>
        </w:rPr>
        <w:t xml:space="preserve">., </w:t>
      </w:r>
      <w:proofErr w:type="spellStart"/>
      <w:r w:rsidRPr="004B6ED9">
        <w:rPr>
          <w:rFonts w:ascii="Times New Roman" w:hAnsi="Times New Roman" w:cs="Times New Roman"/>
          <w:lang w:val="en-US"/>
        </w:rPr>
        <w:t>Yakoviyk</w:t>
      </w:r>
      <w:proofErr w:type="spellEnd"/>
      <w:r w:rsidRPr="004B6ED9">
        <w:rPr>
          <w:rFonts w:ascii="Times New Roman" w:hAnsi="Times New Roman" w:cs="Times New Roman"/>
          <w:lang w:val="en-US"/>
        </w:rPr>
        <w:t xml:space="preserve">, I., </w:t>
      </w:r>
      <w:proofErr w:type="spellStart"/>
      <w:r w:rsidRPr="004B6ED9">
        <w:rPr>
          <w:rFonts w:ascii="Times New Roman" w:hAnsi="Times New Roman" w:cs="Times New Roman"/>
          <w:lang w:val="en-US"/>
        </w:rPr>
        <w:t>Tragniuk</w:t>
      </w:r>
      <w:proofErr w:type="spellEnd"/>
      <w:r w:rsidRPr="004B6ED9">
        <w:rPr>
          <w:rFonts w:ascii="Times New Roman" w:hAnsi="Times New Roman" w:cs="Times New Roman"/>
          <w:lang w:val="en-US"/>
        </w:rPr>
        <w:t xml:space="preserve">, O., &amp; Sych, M. (2025). </w:t>
      </w:r>
      <w:proofErr w:type="spellStart"/>
      <w:r w:rsidR="009E3AFE" w:rsidRPr="004B6ED9">
        <w:rPr>
          <w:rFonts w:ascii="Times New Roman" w:hAnsi="Times New Roman" w:cs="Times New Roman"/>
        </w:rPr>
        <w:t>The</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Role</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of</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European</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Integration</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in</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the</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Development</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of</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Legal</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Awareness</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of</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the</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Ukrainian</w:t>
      </w:r>
      <w:proofErr w:type="spellEnd"/>
      <w:r w:rsidR="009E3AFE" w:rsidRPr="004B6ED9">
        <w:rPr>
          <w:rFonts w:ascii="Times New Roman" w:hAnsi="Times New Roman" w:cs="Times New Roman"/>
        </w:rPr>
        <w:t xml:space="preserve"> </w:t>
      </w:r>
      <w:proofErr w:type="spellStart"/>
      <w:r w:rsidR="009E3AFE" w:rsidRPr="004B6ED9">
        <w:rPr>
          <w:rFonts w:ascii="Times New Roman" w:hAnsi="Times New Roman" w:cs="Times New Roman"/>
        </w:rPr>
        <w:t>Society</w:t>
      </w:r>
      <w:proofErr w:type="spellEnd"/>
      <w:r w:rsidRPr="004B6ED9">
        <w:rPr>
          <w:rFonts w:ascii="Times New Roman" w:hAnsi="Times New Roman" w:cs="Times New Roman"/>
          <w:lang w:val="en-US"/>
        </w:rPr>
        <w:t xml:space="preserve">. </w:t>
      </w:r>
      <w:proofErr w:type="spellStart"/>
      <w:r w:rsidRPr="004B6ED9">
        <w:rPr>
          <w:rFonts w:ascii="Times New Roman" w:hAnsi="Times New Roman" w:cs="Times New Roman"/>
          <w:i/>
          <w:iCs/>
          <w:lang w:val="en-US"/>
        </w:rPr>
        <w:t>Revista</w:t>
      </w:r>
      <w:proofErr w:type="spellEnd"/>
      <w:r w:rsidRPr="004B6ED9">
        <w:rPr>
          <w:rFonts w:ascii="Times New Roman" w:hAnsi="Times New Roman" w:cs="Times New Roman"/>
          <w:i/>
          <w:iCs/>
          <w:lang w:val="en-US"/>
        </w:rPr>
        <w:t xml:space="preserve"> </w:t>
      </w:r>
      <w:proofErr w:type="spellStart"/>
      <w:r w:rsidRPr="004B6ED9">
        <w:rPr>
          <w:rFonts w:ascii="Times New Roman" w:hAnsi="Times New Roman" w:cs="Times New Roman"/>
          <w:i/>
          <w:iCs/>
          <w:lang w:val="en-US"/>
        </w:rPr>
        <w:t>Jurídica</w:t>
      </w:r>
      <w:proofErr w:type="spellEnd"/>
      <w:r w:rsidRPr="004B6ED9">
        <w:rPr>
          <w:rFonts w:ascii="Times New Roman" w:hAnsi="Times New Roman" w:cs="Times New Roman"/>
          <w:i/>
          <w:iCs/>
          <w:lang w:val="en-US"/>
        </w:rPr>
        <w:t xml:space="preserve"> </w:t>
      </w:r>
      <w:proofErr w:type="spellStart"/>
      <w:r w:rsidRPr="004B6ED9">
        <w:rPr>
          <w:rFonts w:ascii="Times New Roman" w:hAnsi="Times New Roman" w:cs="Times New Roman"/>
          <w:i/>
          <w:iCs/>
          <w:lang w:val="en-US"/>
        </w:rPr>
        <w:t>Portucalense</w:t>
      </w:r>
      <w:proofErr w:type="spellEnd"/>
      <w:r w:rsidRPr="004B6ED9">
        <w:rPr>
          <w:rFonts w:ascii="Times New Roman" w:hAnsi="Times New Roman" w:cs="Times New Roman"/>
          <w:i/>
          <w:iCs/>
          <w:lang w:val="en-US"/>
        </w:rPr>
        <w:t>,</w:t>
      </w:r>
      <w:r w:rsidRPr="009E3AFE">
        <w:rPr>
          <w:rFonts w:ascii="Times New Roman" w:hAnsi="Times New Roman" w:cs="Times New Roman"/>
          <w:i/>
          <w:iCs/>
          <w:lang w:val="en-US"/>
        </w:rPr>
        <w:t xml:space="preserve"> </w:t>
      </w:r>
      <w:r w:rsidRPr="004B6ED9">
        <w:rPr>
          <w:rFonts w:ascii="Times New Roman" w:hAnsi="Times New Roman" w:cs="Times New Roman"/>
          <w:i/>
          <w:iCs/>
          <w:lang w:val="en-US"/>
        </w:rPr>
        <w:t>37</w:t>
      </w:r>
      <w:r w:rsidRPr="004B6ED9">
        <w:rPr>
          <w:rFonts w:ascii="Times New Roman" w:hAnsi="Times New Roman" w:cs="Times New Roman"/>
          <w:lang w:val="en-US"/>
        </w:rPr>
        <w:t xml:space="preserve">, 501-523. </w:t>
      </w:r>
      <w:hyperlink r:id="rId24" w:history="1">
        <w:r w:rsidRPr="004B6ED9">
          <w:rPr>
            <w:rStyle w:val="ae"/>
            <w:rFonts w:ascii="Times New Roman" w:hAnsi="Times New Roman" w:cs="Times New Roman"/>
            <w:color w:val="auto"/>
            <w:u w:val="none"/>
            <w:lang w:val="en-US"/>
          </w:rPr>
          <w:t>https://doi.org/10.34625/issn.2183-2705(37)2025.ic-24</w:t>
        </w:r>
      </w:hyperlink>
      <w:r w:rsidRPr="004B6ED9">
        <w:rPr>
          <w:rFonts w:ascii="Times New Roman" w:hAnsi="Times New Roman" w:cs="Times New Roman"/>
          <w:lang w:val="en-US"/>
        </w:rPr>
        <w:t>.</w:t>
      </w:r>
    </w:p>
    <w:p w14:paraId="02EB5077" w14:textId="77777777" w:rsidR="00D2435E" w:rsidRPr="00D2435E" w:rsidRDefault="00D2435E" w:rsidP="00F00DE6">
      <w:pPr>
        <w:widowControl w:val="0"/>
        <w:spacing w:after="0" w:line="240" w:lineRule="auto"/>
        <w:jc w:val="both"/>
        <w:rPr>
          <w:rFonts w:ascii="Times New Roman" w:hAnsi="Times New Roman" w:cs="Times New Roman"/>
        </w:rPr>
      </w:pPr>
    </w:p>
    <w:p w14:paraId="4662B549" w14:textId="77777777" w:rsidR="003A5250" w:rsidRPr="00B17E2D" w:rsidRDefault="003A5250" w:rsidP="00F00DE6">
      <w:pPr>
        <w:pStyle w:val="Pa5"/>
        <w:jc w:val="both"/>
        <w:rPr>
          <w:rFonts w:ascii="Times New Roman" w:hAnsi="Times New Roman" w:cs="Times New Roman"/>
          <w:color w:val="221E1F"/>
          <w:sz w:val="22"/>
          <w:szCs w:val="22"/>
          <w:lang w:val="en-US"/>
        </w:rPr>
      </w:pPr>
      <w:r w:rsidRPr="00B17E2D">
        <w:rPr>
          <w:rFonts w:ascii="Times New Roman" w:hAnsi="Times New Roman" w:cs="Times New Roman"/>
          <w:b/>
          <w:bCs/>
          <w:color w:val="221E1F"/>
          <w:sz w:val="22"/>
          <w:szCs w:val="22"/>
          <w:lang w:val="en-US"/>
        </w:rPr>
        <w:t xml:space="preserve">Victoria S. </w:t>
      </w:r>
      <w:proofErr w:type="spellStart"/>
      <w:r w:rsidRPr="00B17E2D">
        <w:rPr>
          <w:rFonts w:ascii="Times New Roman" w:hAnsi="Times New Roman" w:cs="Times New Roman"/>
          <w:b/>
          <w:bCs/>
          <w:color w:val="221E1F"/>
          <w:sz w:val="22"/>
          <w:szCs w:val="22"/>
          <w:lang w:val="en-US"/>
        </w:rPr>
        <w:t>Lomaka</w:t>
      </w:r>
      <w:proofErr w:type="spellEnd"/>
      <w:r w:rsidRPr="00B17E2D">
        <w:rPr>
          <w:rFonts w:ascii="Times New Roman" w:hAnsi="Times New Roman" w:cs="Times New Roman"/>
          <w:b/>
          <w:bCs/>
          <w:color w:val="221E1F"/>
          <w:sz w:val="22"/>
          <w:szCs w:val="22"/>
          <w:lang w:val="en-US"/>
        </w:rPr>
        <w:t xml:space="preserve"> </w:t>
      </w:r>
    </w:p>
    <w:p w14:paraId="53D17C13" w14:textId="77777777" w:rsidR="003A5250" w:rsidRPr="00B17E2D" w:rsidRDefault="003A5250" w:rsidP="00F00DE6">
      <w:pPr>
        <w:pStyle w:val="Pa5"/>
        <w:jc w:val="both"/>
        <w:rPr>
          <w:rFonts w:ascii="Times New Roman" w:hAnsi="Times New Roman" w:cs="Times New Roman"/>
          <w:color w:val="221E1F"/>
          <w:sz w:val="22"/>
          <w:szCs w:val="22"/>
          <w:lang w:val="en-US"/>
        </w:rPr>
      </w:pPr>
      <w:r w:rsidRPr="00B17E2D">
        <w:rPr>
          <w:rFonts w:ascii="Times New Roman" w:hAnsi="Times New Roman" w:cs="Times New Roman"/>
          <w:color w:val="221E1F"/>
          <w:sz w:val="22"/>
          <w:szCs w:val="22"/>
          <w:lang w:val="en-US"/>
        </w:rPr>
        <w:t xml:space="preserve">Ph.D. in Law </w:t>
      </w:r>
    </w:p>
    <w:p w14:paraId="2691B47A" w14:textId="77777777" w:rsidR="003A5250" w:rsidRPr="00B17E2D" w:rsidRDefault="003A5250" w:rsidP="003A5250">
      <w:pPr>
        <w:pStyle w:val="Pa5"/>
        <w:jc w:val="both"/>
        <w:rPr>
          <w:rFonts w:ascii="Times New Roman" w:hAnsi="Times New Roman" w:cs="Times New Roman"/>
          <w:color w:val="221E1F"/>
          <w:sz w:val="22"/>
          <w:szCs w:val="22"/>
          <w:lang w:val="en-US"/>
        </w:rPr>
      </w:pPr>
      <w:r w:rsidRPr="00B17E2D">
        <w:rPr>
          <w:rFonts w:ascii="Times New Roman" w:hAnsi="Times New Roman" w:cs="Times New Roman"/>
          <w:color w:val="221E1F"/>
          <w:sz w:val="22"/>
          <w:szCs w:val="22"/>
          <w:lang w:val="en-US"/>
        </w:rPr>
        <w:t xml:space="preserve">Doctoral Student of the European Union Law Department </w:t>
      </w:r>
    </w:p>
    <w:p w14:paraId="3EC5826A" w14:textId="77777777" w:rsidR="003A5250" w:rsidRPr="00B17E2D" w:rsidRDefault="003A5250" w:rsidP="003A5250">
      <w:pPr>
        <w:pStyle w:val="Pa5"/>
        <w:jc w:val="both"/>
        <w:rPr>
          <w:rFonts w:ascii="Times New Roman" w:hAnsi="Times New Roman" w:cs="Times New Roman"/>
          <w:color w:val="221E1F"/>
          <w:sz w:val="22"/>
          <w:szCs w:val="22"/>
          <w:lang w:val="en-US"/>
        </w:rPr>
      </w:pPr>
      <w:bookmarkStart w:id="6" w:name="_Hlk215817199"/>
      <w:r w:rsidRPr="00B17E2D">
        <w:rPr>
          <w:rFonts w:ascii="Times New Roman" w:hAnsi="Times New Roman" w:cs="Times New Roman"/>
          <w:color w:val="221E1F"/>
          <w:sz w:val="22"/>
          <w:szCs w:val="22"/>
          <w:lang w:val="en-US"/>
        </w:rPr>
        <w:t xml:space="preserve">Yaroslav </w:t>
      </w:r>
      <w:proofErr w:type="spellStart"/>
      <w:r w:rsidRPr="00B17E2D">
        <w:rPr>
          <w:rFonts w:ascii="Times New Roman" w:hAnsi="Times New Roman" w:cs="Times New Roman"/>
          <w:color w:val="221E1F"/>
          <w:sz w:val="22"/>
          <w:szCs w:val="22"/>
          <w:lang w:val="en-US"/>
        </w:rPr>
        <w:t>Mudryi</w:t>
      </w:r>
      <w:proofErr w:type="spellEnd"/>
      <w:r w:rsidRPr="00B17E2D">
        <w:rPr>
          <w:rFonts w:ascii="Times New Roman" w:hAnsi="Times New Roman" w:cs="Times New Roman"/>
          <w:color w:val="221E1F"/>
          <w:sz w:val="22"/>
          <w:szCs w:val="22"/>
          <w:lang w:val="en-US"/>
        </w:rPr>
        <w:t xml:space="preserve"> National Law University </w:t>
      </w:r>
    </w:p>
    <w:p w14:paraId="3A28EB09" w14:textId="77777777" w:rsidR="003A5250" w:rsidRPr="00B17E2D" w:rsidRDefault="003A5250" w:rsidP="003A5250">
      <w:pPr>
        <w:pStyle w:val="Pa5"/>
        <w:jc w:val="both"/>
        <w:rPr>
          <w:rFonts w:ascii="Times New Roman" w:hAnsi="Times New Roman" w:cs="Times New Roman"/>
          <w:color w:val="221E1F"/>
          <w:sz w:val="22"/>
          <w:szCs w:val="22"/>
          <w:lang w:val="en-US"/>
        </w:rPr>
      </w:pPr>
      <w:r w:rsidRPr="00B17E2D">
        <w:rPr>
          <w:rFonts w:ascii="Times New Roman" w:hAnsi="Times New Roman" w:cs="Times New Roman"/>
          <w:color w:val="221E1F"/>
          <w:sz w:val="22"/>
          <w:szCs w:val="22"/>
          <w:lang w:val="en-US"/>
        </w:rPr>
        <w:t xml:space="preserve">61024, 77 </w:t>
      </w:r>
      <w:proofErr w:type="spellStart"/>
      <w:r w:rsidRPr="00B17E2D">
        <w:rPr>
          <w:rFonts w:ascii="Times New Roman" w:hAnsi="Times New Roman" w:cs="Times New Roman"/>
          <w:color w:val="221E1F"/>
          <w:sz w:val="22"/>
          <w:szCs w:val="22"/>
          <w:lang w:val="en-US"/>
        </w:rPr>
        <w:t>Hryhoriia</w:t>
      </w:r>
      <w:proofErr w:type="spellEnd"/>
      <w:r w:rsidRPr="00B17E2D">
        <w:rPr>
          <w:rFonts w:ascii="Times New Roman" w:hAnsi="Times New Roman" w:cs="Times New Roman"/>
          <w:color w:val="221E1F"/>
          <w:sz w:val="22"/>
          <w:szCs w:val="22"/>
          <w:lang w:val="en-US"/>
        </w:rPr>
        <w:t xml:space="preserve"> </w:t>
      </w:r>
      <w:proofErr w:type="spellStart"/>
      <w:r w:rsidRPr="00B17E2D">
        <w:rPr>
          <w:rFonts w:ascii="Times New Roman" w:hAnsi="Times New Roman" w:cs="Times New Roman"/>
          <w:color w:val="221E1F"/>
          <w:sz w:val="22"/>
          <w:szCs w:val="22"/>
          <w:lang w:val="en-US"/>
        </w:rPr>
        <w:t>Skovorody</w:t>
      </w:r>
      <w:proofErr w:type="spellEnd"/>
      <w:r w:rsidRPr="00B17E2D">
        <w:rPr>
          <w:rFonts w:ascii="Times New Roman" w:hAnsi="Times New Roman" w:cs="Times New Roman"/>
          <w:color w:val="221E1F"/>
          <w:sz w:val="22"/>
          <w:szCs w:val="22"/>
          <w:lang w:val="en-US"/>
        </w:rPr>
        <w:t xml:space="preserve"> Str., Kharkiv, Ukraine </w:t>
      </w:r>
    </w:p>
    <w:bookmarkEnd w:id="6"/>
    <w:p w14:paraId="4ECD7988" w14:textId="77777777" w:rsidR="003A5250" w:rsidRPr="00B17E2D" w:rsidRDefault="003A5250" w:rsidP="003A5250">
      <w:pPr>
        <w:pStyle w:val="Pa5"/>
        <w:jc w:val="both"/>
        <w:rPr>
          <w:rFonts w:ascii="Times New Roman" w:hAnsi="Times New Roman" w:cs="Times New Roman"/>
          <w:color w:val="221E1F"/>
          <w:sz w:val="22"/>
          <w:szCs w:val="22"/>
          <w:lang w:val="en-US"/>
        </w:rPr>
      </w:pPr>
      <w:r w:rsidRPr="00B17E2D">
        <w:rPr>
          <w:rFonts w:ascii="Times New Roman" w:hAnsi="Times New Roman" w:cs="Times New Roman"/>
          <w:color w:val="221E1F"/>
          <w:sz w:val="22"/>
          <w:szCs w:val="22"/>
          <w:lang w:val="en-US"/>
        </w:rPr>
        <w:t xml:space="preserve">e-mail: lomviktoriya@gmail.com </w:t>
      </w:r>
    </w:p>
    <w:p w14:paraId="3BBC3843" w14:textId="77777777" w:rsidR="003A5250" w:rsidRPr="00B17E2D" w:rsidRDefault="003A5250" w:rsidP="003A5250">
      <w:pPr>
        <w:pStyle w:val="Pa5"/>
        <w:jc w:val="both"/>
        <w:rPr>
          <w:rFonts w:ascii="Times New Roman" w:hAnsi="Times New Roman" w:cs="Times New Roman"/>
          <w:color w:val="221E1F"/>
          <w:sz w:val="22"/>
          <w:szCs w:val="22"/>
          <w:lang w:val="en-US"/>
        </w:rPr>
      </w:pPr>
      <w:proofErr w:type="spellStart"/>
      <w:r w:rsidRPr="00B17E2D">
        <w:rPr>
          <w:rFonts w:ascii="Times New Roman" w:hAnsi="Times New Roman" w:cs="Times New Roman"/>
          <w:color w:val="221E1F"/>
          <w:sz w:val="22"/>
          <w:szCs w:val="22"/>
          <w:lang w:val="en-US"/>
        </w:rPr>
        <w:t>ORCID</w:t>
      </w:r>
      <w:proofErr w:type="spellEnd"/>
      <w:r w:rsidRPr="00B17E2D">
        <w:rPr>
          <w:rFonts w:ascii="Times New Roman" w:hAnsi="Times New Roman" w:cs="Times New Roman"/>
          <w:color w:val="221E1F"/>
          <w:sz w:val="22"/>
          <w:szCs w:val="22"/>
          <w:lang w:val="en-US"/>
        </w:rPr>
        <w:t xml:space="preserve"> 0000-0003-4443-8963 </w:t>
      </w:r>
    </w:p>
    <w:p w14:paraId="0200BE2C" w14:textId="77777777" w:rsidR="003A5250" w:rsidRPr="00B17E2D" w:rsidRDefault="003A5250" w:rsidP="003A5250">
      <w:pPr>
        <w:pStyle w:val="Pa5"/>
        <w:jc w:val="both"/>
        <w:rPr>
          <w:rFonts w:ascii="Times New Roman" w:hAnsi="Times New Roman" w:cs="Times New Roman"/>
          <w:b/>
          <w:bCs/>
          <w:color w:val="221E1F"/>
          <w:sz w:val="22"/>
          <w:szCs w:val="22"/>
          <w:lang w:val="en-US"/>
        </w:rPr>
      </w:pPr>
    </w:p>
    <w:p w14:paraId="3EC744B9" w14:textId="3F28242E" w:rsidR="003A5250" w:rsidRPr="004A75A2" w:rsidRDefault="003A5250" w:rsidP="003A5250">
      <w:pPr>
        <w:pStyle w:val="Pa5"/>
        <w:jc w:val="both"/>
        <w:rPr>
          <w:rFonts w:ascii="Times New Roman" w:hAnsi="Times New Roman" w:cs="Times New Roman"/>
          <w:color w:val="221E1F"/>
          <w:sz w:val="22"/>
          <w:szCs w:val="22"/>
          <w:lang w:val="ru-RU"/>
        </w:rPr>
      </w:pPr>
      <w:proofErr w:type="spellStart"/>
      <w:r w:rsidRPr="004A75A2">
        <w:rPr>
          <w:rFonts w:ascii="Times New Roman" w:hAnsi="Times New Roman" w:cs="Times New Roman"/>
          <w:b/>
          <w:bCs/>
          <w:color w:val="221E1F"/>
          <w:sz w:val="22"/>
          <w:szCs w:val="22"/>
          <w:lang w:val="ru-RU"/>
        </w:rPr>
        <w:t>Вікторія</w:t>
      </w:r>
      <w:proofErr w:type="spellEnd"/>
      <w:r w:rsidRPr="004A75A2">
        <w:rPr>
          <w:rFonts w:ascii="Times New Roman" w:hAnsi="Times New Roman" w:cs="Times New Roman"/>
          <w:b/>
          <w:bCs/>
          <w:color w:val="221E1F"/>
          <w:sz w:val="22"/>
          <w:szCs w:val="22"/>
          <w:lang w:val="ru-RU"/>
        </w:rPr>
        <w:t xml:space="preserve"> </w:t>
      </w:r>
      <w:proofErr w:type="spellStart"/>
      <w:r w:rsidRPr="004A75A2">
        <w:rPr>
          <w:rFonts w:ascii="Times New Roman" w:hAnsi="Times New Roman" w:cs="Times New Roman"/>
          <w:b/>
          <w:bCs/>
          <w:color w:val="221E1F"/>
          <w:sz w:val="22"/>
          <w:szCs w:val="22"/>
          <w:lang w:val="ru-RU"/>
        </w:rPr>
        <w:t>Сергіївна</w:t>
      </w:r>
      <w:proofErr w:type="spellEnd"/>
      <w:r w:rsidRPr="004A75A2">
        <w:rPr>
          <w:rFonts w:ascii="Times New Roman" w:hAnsi="Times New Roman" w:cs="Times New Roman"/>
          <w:b/>
          <w:bCs/>
          <w:color w:val="221E1F"/>
          <w:sz w:val="22"/>
          <w:szCs w:val="22"/>
          <w:lang w:val="ru-RU"/>
        </w:rPr>
        <w:t xml:space="preserve"> Ломака </w:t>
      </w:r>
    </w:p>
    <w:p w14:paraId="7DA433A3" w14:textId="77777777" w:rsidR="003A5250" w:rsidRPr="004A75A2" w:rsidRDefault="003A5250" w:rsidP="003A5250">
      <w:pPr>
        <w:pStyle w:val="Pa20"/>
        <w:jc w:val="both"/>
        <w:rPr>
          <w:rFonts w:ascii="Times New Roman" w:hAnsi="Times New Roman" w:cs="Times New Roman"/>
          <w:color w:val="221E1F"/>
          <w:sz w:val="22"/>
          <w:szCs w:val="22"/>
          <w:lang w:val="ru-RU"/>
        </w:rPr>
      </w:pPr>
      <w:r w:rsidRPr="004A75A2">
        <w:rPr>
          <w:rFonts w:ascii="Times New Roman" w:hAnsi="Times New Roman" w:cs="Times New Roman"/>
          <w:color w:val="221E1F"/>
          <w:sz w:val="22"/>
          <w:szCs w:val="22"/>
          <w:lang w:val="ru-RU"/>
        </w:rPr>
        <w:t xml:space="preserve">кандидатка </w:t>
      </w:r>
      <w:proofErr w:type="spellStart"/>
      <w:r w:rsidRPr="004A75A2">
        <w:rPr>
          <w:rFonts w:ascii="Times New Roman" w:hAnsi="Times New Roman" w:cs="Times New Roman"/>
          <w:color w:val="221E1F"/>
          <w:sz w:val="22"/>
          <w:szCs w:val="22"/>
          <w:lang w:val="ru-RU"/>
        </w:rPr>
        <w:t>юридичних</w:t>
      </w:r>
      <w:proofErr w:type="spellEnd"/>
      <w:r w:rsidRPr="004A75A2">
        <w:rPr>
          <w:rFonts w:ascii="Times New Roman" w:hAnsi="Times New Roman" w:cs="Times New Roman"/>
          <w:color w:val="221E1F"/>
          <w:sz w:val="22"/>
          <w:szCs w:val="22"/>
          <w:lang w:val="ru-RU"/>
        </w:rPr>
        <w:t xml:space="preserve"> наук </w:t>
      </w:r>
    </w:p>
    <w:p w14:paraId="1F5DEA87" w14:textId="77777777" w:rsidR="003A5250" w:rsidRPr="004A75A2" w:rsidRDefault="003A5250" w:rsidP="003A5250">
      <w:pPr>
        <w:pStyle w:val="Pa20"/>
        <w:jc w:val="both"/>
        <w:rPr>
          <w:rFonts w:ascii="Times New Roman" w:hAnsi="Times New Roman" w:cs="Times New Roman"/>
          <w:color w:val="221E1F"/>
          <w:sz w:val="22"/>
          <w:szCs w:val="22"/>
          <w:lang w:val="ru-RU"/>
        </w:rPr>
      </w:pPr>
      <w:r w:rsidRPr="004A75A2">
        <w:rPr>
          <w:rFonts w:ascii="Times New Roman" w:hAnsi="Times New Roman" w:cs="Times New Roman"/>
          <w:color w:val="221E1F"/>
          <w:sz w:val="22"/>
          <w:szCs w:val="22"/>
          <w:lang w:val="ru-RU"/>
        </w:rPr>
        <w:t xml:space="preserve">докторантка </w:t>
      </w:r>
      <w:proofErr w:type="spellStart"/>
      <w:r w:rsidRPr="004A75A2">
        <w:rPr>
          <w:rFonts w:ascii="Times New Roman" w:hAnsi="Times New Roman" w:cs="Times New Roman"/>
          <w:color w:val="221E1F"/>
          <w:sz w:val="22"/>
          <w:szCs w:val="22"/>
          <w:lang w:val="ru-RU"/>
        </w:rPr>
        <w:t>кафедри</w:t>
      </w:r>
      <w:proofErr w:type="spellEnd"/>
      <w:r w:rsidRPr="004A75A2">
        <w:rPr>
          <w:rFonts w:ascii="Times New Roman" w:hAnsi="Times New Roman" w:cs="Times New Roman"/>
          <w:color w:val="221E1F"/>
          <w:sz w:val="22"/>
          <w:szCs w:val="22"/>
          <w:lang w:val="ru-RU"/>
        </w:rPr>
        <w:t xml:space="preserve"> права </w:t>
      </w:r>
      <w:proofErr w:type="spellStart"/>
      <w:r w:rsidRPr="004A75A2">
        <w:rPr>
          <w:rFonts w:ascii="Times New Roman" w:hAnsi="Times New Roman" w:cs="Times New Roman"/>
          <w:color w:val="221E1F"/>
          <w:sz w:val="22"/>
          <w:szCs w:val="22"/>
          <w:lang w:val="ru-RU"/>
        </w:rPr>
        <w:t>Європейського</w:t>
      </w:r>
      <w:proofErr w:type="spellEnd"/>
      <w:r w:rsidRPr="004A75A2">
        <w:rPr>
          <w:rFonts w:ascii="Times New Roman" w:hAnsi="Times New Roman" w:cs="Times New Roman"/>
          <w:color w:val="221E1F"/>
          <w:sz w:val="22"/>
          <w:szCs w:val="22"/>
          <w:lang w:val="ru-RU"/>
        </w:rPr>
        <w:t xml:space="preserve"> Союзу </w:t>
      </w:r>
    </w:p>
    <w:p w14:paraId="50595ACE" w14:textId="77777777" w:rsidR="00A3766C" w:rsidRPr="004A75A2" w:rsidRDefault="00A3766C" w:rsidP="00A3766C">
      <w:pPr>
        <w:pStyle w:val="Pa20"/>
        <w:jc w:val="both"/>
        <w:rPr>
          <w:rFonts w:ascii="Times New Roman" w:hAnsi="Times New Roman" w:cs="Times New Roman"/>
          <w:color w:val="221E1F"/>
          <w:sz w:val="22"/>
          <w:szCs w:val="22"/>
          <w:lang w:val="ru-RU"/>
        </w:rPr>
      </w:pPr>
      <w:proofErr w:type="spellStart"/>
      <w:r w:rsidRPr="004A75A2">
        <w:rPr>
          <w:rFonts w:ascii="Times New Roman" w:hAnsi="Times New Roman" w:cs="Times New Roman"/>
          <w:color w:val="221E1F"/>
          <w:sz w:val="22"/>
          <w:szCs w:val="22"/>
          <w:lang w:val="ru-RU"/>
        </w:rPr>
        <w:t>Національний</w:t>
      </w:r>
      <w:proofErr w:type="spellEnd"/>
      <w:r w:rsidRPr="004A75A2">
        <w:rPr>
          <w:rFonts w:ascii="Times New Roman" w:hAnsi="Times New Roman" w:cs="Times New Roman"/>
          <w:color w:val="221E1F"/>
          <w:sz w:val="22"/>
          <w:szCs w:val="22"/>
          <w:lang w:val="ru-RU"/>
        </w:rPr>
        <w:t xml:space="preserve"> </w:t>
      </w:r>
      <w:proofErr w:type="spellStart"/>
      <w:r w:rsidRPr="004A75A2">
        <w:rPr>
          <w:rFonts w:ascii="Times New Roman" w:hAnsi="Times New Roman" w:cs="Times New Roman"/>
          <w:color w:val="221E1F"/>
          <w:sz w:val="22"/>
          <w:szCs w:val="22"/>
          <w:lang w:val="ru-RU"/>
        </w:rPr>
        <w:t>юридичний</w:t>
      </w:r>
      <w:proofErr w:type="spellEnd"/>
      <w:r w:rsidRPr="004A75A2">
        <w:rPr>
          <w:rFonts w:ascii="Times New Roman" w:hAnsi="Times New Roman" w:cs="Times New Roman"/>
          <w:color w:val="221E1F"/>
          <w:sz w:val="22"/>
          <w:szCs w:val="22"/>
          <w:lang w:val="ru-RU"/>
        </w:rPr>
        <w:t xml:space="preserve"> </w:t>
      </w:r>
      <w:proofErr w:type="spellStart"/>
      <w:r w:rsidRPr="004A75A2">
        <w:rPr>
          <w:rFonts w:ascii="Times New Roman" w:hAnsi="Times New Roman" w:cs="Times New Roman"/>
          <w:color w:val="221E1F"/>
          <w:sz w:val="22"/>
          <w:szCs w:val="22"/>
          <w:lang w:val="ru-RU"/>
        </w:rPr>
        <w:t>університет</w:t>
      </w:r>
      <w:proofErr w:type="spellEnd"/>
      <w:r w:rsidRPr="004A75A2">
        <w:rPr>
          <w:rFonts w:ascii="Times New Roman" w:hAnsi="Times New Roman" w:cs="Times New Roman"/>
          <w:color w:val="221E1F"/>
          <w:sz w:val="22"/>
          <w:szCs w:val="22"/>
          <w:lang w:val="ru-RU"/>
        </w:rPr>
        <w:t xml:space="preserve"> </w:t>
      </w:r>
      <w:proofErr w:type="spellStart"/>
      <w:r w:rsidRPr="004A75A2">
        <w:rPr>
          <w:rFonts w:ascii="Times New Roman" w:hAnsi="Times New Roman" w:cs="Times New Roman"/>
          <w:color w:val="221E1F"/>
          <w:sz w:val="22"/>
          <w:szCs w:val="22"/>
          <w:lang w:val="ru-RU"/>
        </w:rPr>
        <w:t>імені</w:t>
      </w:r>
      <w:proofErr w:type="spellEnd"/>
      <w:r w:rsidRPr="004A75A2">
        <w:rPr>
          <w:rFonts w:ascii="Times New Roman" w:hAnsi="Times New Roman" w:cs="Times New Roman"/>
          <w:color w:val="221E1F"/>
          <w:sz w:val="22"/>
          <w:szCs w:val="22"/>
          <w:lang w:val="ru-RU"/>
        </w:rPr>
        <w:t xml:space="preserve"> Ярослава Мудрого </w:t>
      </w:r>
    </w:p>
    <w:p w14:paraId="0EFD82A8" w14:textId="77777777" w:rsidR="00A3766C" w:rsidRPr="004A75A2" w:rsidRDefault="00A3766C" w:rsidP="00A3766C">
      <w:pPr>
        <w:pStyle w:val="Pa5"/>
        <w:jc w:val="both"/>
        <w:rPr>
          <w:rFonts w:ascii="Times New Roman" w:hAnsi="Times New Roman" w:cs="Times New Roman"/>
          <w:color w:val="221E1F"/>
          <w:sz w:val="22"/>
          <w:szCs w:val="22"/>
          <w:lang w:val="ru-RU"/>
        </w:rPr>
      </w:pPr>
      <w:r w:rsidRPr="004A75A2">
        <w:rPr>
          <w:rFonts w:ascii="Times New Roman" w:hAnsi="Times New Roman" w:cs="Times New Roman"/>
          <w:color w:val="221E1F"/>
          <w:sz w:val="22"/>
          <w:szCs w:val="22"/>
          <w:lang w:val="ru-RU"/>
        </w:rPr>
        <w:t xml:space="preserve">61024, </w:t>
      </w:r>
      <w:proofErr w:type="spellStart"/>
      <w:r w:rsidRPr="004A75A2">
        <w:rPr>
          <w:rFonts w:ascii="Times New Roman" w:hAnsi="Times New Roman" w:cs="Times New Roman"/>
          <w:color w:val="221E1F"/>
          <w:sz w:val="22"/>
          <w:szCs w:val="22"/>
          <w:lang w:val="ru-RU"/>
        </w:rPr>
        <w:t>вул</w:t>
      </w:r>
      <w:proofErr w:type="spellEnd"/>
      <w:r w:rsidRPr="004A75A2">
        <w:rPr>
          <w:rFonts w:ascii="Times New Roman" w:hAnsi="Times New Roman" w:cs="Times New Roman"/>
          <w:color w:val="221E1F"/>
          <w:sz w:val="22"/>
          <w:szCs w:val="22"/>
          <w:lang w:val="ru-RU"/>
        </w:rPr>
        <w:t xml:space="preserve">. </w:t>
      </w:r>
      <w:proofErr w:type="spellStart"/>
      <w:proofErr w:type="gramStart"/>
      <w:r w:rsidRPr="004A75A2">
        <w:rPr>
          <w:rFonts w:ascii="Times New Roman" w:hAnsi="Times New Roman" w:cs="Times New Roman"/>
          <w:color w:val="221E1F"/>
          <w:sz w:val="22"/>
          <w:szCs w:val="22"/>
          <w:lang w:val="ru-RU"/>
        </w:rPr>
        <w:t>Григорія</w:t>
      </w:r>
      <w:proofErr w:type="spellEnd"/>
      <w:proofErr w:type="gramEnd"/>
      <w:r w:rsidRPr="004A75A2">
        <w:rPr>
          <w:rFonts w:ascii="Times New Roman" w:hAnsi="Times New Roman" w:cs="Times New Roman"/>
          <w:color w:val="221E1F"/>
          <w:sz w:val="22"/>
          <w:szCs w:val="22"/>
          <w:lang w:val="ru-RU"/>
        </w:rPr>
        <w:t xml:space="preserve"> Сковороди, 77, </w:t>
      </w:r>
      <w:proofErr w:type="spellStart"/>
      <w:r w:rsidRPr="004A75A2">
        <w:rPr>
          <w:rFonts w:ascii="Times New Roman" w:hAnsi="Times New Roman" w:cs="Times New Roman"/>
          <w:color w:val="221E1F"/>
          <w:sz w:val="22"/>
          <w:szCs w:val="22"/>
          <w:lang w:val="ru-RU"/>
        </w:rPr>
        <w:t>Харків</w:t>
      </w:r>
      <w:proofErr w:type="spellEnd"/>
      <w:r w:rsidRPr="004A75A2">
        <w:rPr>
          <w:rFonts w:ascii="Times New Roman" w:hAnsi="Times New Roman" w:cs="Times New Roman"/>
          <w:color w:val="221E1F"/>
          <w:sz w:val="22"/>
          <w:szCs w:val="22"/>
          <w:lang w:val="ru-RU"/>
        </w:rPr>
        <w:t xml:space="preserve">, </w:t>
      </w:r>
      <w:proofErr w:type="spellStart"/>
      <w:r w:rsidRPr="004A75A2">
        <w:rPr>
          <w:rFonts w:ascii="Times New Roman" w:hAnsi="Times New Roman" w:cs="Times New Roman"/>
          <w:color w:val="221E1F"/>
          <w:sz w:val="22"/>
          <w:szCs w:val="22"/>
          <w:lang w:val="ru-RU"/>
        </w:rPr>
        <w:t>Україна</w:t>
      </w:r>
      <w:proofErr w:type="spellEnd"/>
      <w:r w:rsidRPr="004A75A2">
        <w:rPr>
          <w:rFonts w:ascii="Times New Roman" w:hAnsi="Times New Roman" w:cs="Times New Roman"/>
          <w:color w:val="221E1F"/>
          <w:sz w:val="22"/>
          <w:szCs w:val="22"/>
          <w:lang w:val="ru-RU"/>
        </w:rPr>
        <w:t xml:space="preserve"> </w:t>
      </w:r>
    </w:p>
    <w:p w14:paraId="0D14A8F8" w14:textId="77777777" w:rsidR="003A5250" w:rsidRPr="004A75A2" w:rsidRDefault="003A5250" w:rsidP="003A5250">
      <w:pPr>
        <w:pStyle w:val="Pa19"/>
        <w:jc w:val="both"/>
        <w:rPr>
          <w:rFonts w:ascii="Times New Roman" w:hAnsi="Times New Roman" w:cs="Times New Roman"/>
          <w:color w:val="221E1F"/>
          <w:sz w:val="22"/>
          <w:szCs w:val="22"/>
          <w:lang w:val="ru-RU"/>
        </w:rPr>
      </w:pPr>
      <w:r w:rsidRPr="00B17E2D">
        <w:rPr>
          <w:rFonts w:ascii="Times New Roman" w:hAnsi="Times New Roman" w:cs="Times New Roman"/>
          <w:color w:val="221E1F"/>
          <w:sz w:val="22"/>
          <w:szCs w:val="22"/>
          <w:lang w:val="en-US"/>
        </w:rPr>
        <w:t>e</w:t>
      </w:r>
      <w:r w:rsidRPr="004A75A2">
        <w:rPr>
          <w:rFonts w:ascii="Times New Roman" w:hAnsi="Times New Roman" w:cs="Times New Roman"/>
          <w:color w:val="221E1F"/>
          <w:sz w:val="22"/>
          <w:szCs w:val="22"/>
          <w:lang w:val="ru-RU"/>
        </w:rPr>
        <w:t>-</w:t>
      </w:r>
      <w:r w:rsidRPr="00B17E2D">
        <w:rPr>
          <w:rFonts w:ascii="Times New Roman" w:hAnsi="Times New Roman" w:cs="Times New Roman"/>
          <w:color w:val="221E1F"/>
          <w:sz w:val="22"/>
          <w:szCs w:val="22"/>
          <w:lang w:val="en-US"/>
        </w:rPr>
        <w:t>mail</w:t>
      </w:r>
      <w:r w:rsidRPr="004A75A2">
        <w:rPr>
          <w:rFonts w:ascii="Times New Roman" w:hAnsi="Times New Roman" w:cs="Times New Roman"/>
          <w:color w:val="221E1F"/>
          <w:sz w:val="22"/>
          <w:szCs w:val="22"/>
          <w:lang w:val="ru-RU"/>
        </w:rPr>
        <w:t xml:space="preserve">: </w:t>
      </w:r>
      <w:proofErr w:type="spellStart"/>
      <w:r w:rsidRPr="00B17E2D">
        <w:rPr>
          <w:rFonts w:ascii="Times New Roman" w:hAnsi="Times New Roman" w:cs="Times New Roman"/>
          <w:color w:val="221E1F"/>
          <w:sz w:val="22"/>
          <w:szCs w:val="22"/>
          <w:lang w:val="en-US"/>
        </w:rPr>
        <w:t>lomviktoriya</w:t>
      </w:r>
      <w:proofErr w:type="spellEnd"/>
      <w:r w:rsidRPr="004A75A2">
        <w:rPr>
          <w:rFonts w:ascii="Times New Roman" w:hAnsi="Times New Roman" w:cs="Times New Roman"/>
          <w:color w:val="221E1F"/>
          <w:sz w:val="22"/>
          <w:szCs w:val="22"/>
          <w:lang w:val="ru-RU"/>
        </w:rPr>
        <w:t>@</w:t>
      </w:r>
      <w:proofErr w:type="spellStart"/>
      <w:r w:rsidRPr="00B17E2D">
        <w:rPr>
          <w:rFonts w:ascii="Times New Roman" w:hAnsi="Times New Roman" w:cs="Times New Roman"/>
          <w:color w:val="221E1F"/>
          <w:sz w:val="22"/>
          <w:szCs w:val="22"/>
          <w:lang w:val="en-US"/>
        </w:rPr>
        <w:t>gmail</w:t>
      </w:r>
      <w:proofErr w:type="spellEnd"/>
      <w:r w:rsidRPr="004A75A2">
        <w:rPr>
          <w:rFonts w:ascii="Times New Roman" w:hAnsi="Times New Roman" w:cs="Times New Roman"/>
          <w:color w:val="221E1F"/>
          <w:sz w:val="22"/>
          <w:szCs w:val="22"/>
          <w:lang w:val="ru-RU"/>
        </w:rPr>
        <w:t>.</w:t>
      </w:r>
      <w:r w:rsidRPr="00B17E2D">
        <w:rPr>
          <w:rFonts w:ascii="Times New Roman" w:hAnsi="Times New Roman" w:cs="Times New Roman"/>
          <w:color w:val="221E1F"/>
          <w:sz w:val="22"/>
          <w:szCs w:val="22"/>
          <w:lang w:val="en-US"/>
        </w:rPr>
        <w:t>com</w:t>
      </w:r>
      <w:r w:rsidRPr="004A75A2">
        <w:rPr>
          <w:rFonts w:ascii="Times New Roman" w:hAnsi="Times New Roman" w:cs="Times New Roman"/>
          <w:color w:val="221E1F"/>
          <w:sz w:val="22"/>
          <w:szCs w:val="22"/>
          <w:lang w:val="ru-RU"/>
        </w:rPr>
        <w:t xml:space="preserve"> </w:t>
      </w:r>
    </w:p>
    <w:p w14:paraId="6CA2EA4A" w14:textId="718C6012" w:rsidR="003A5250" w:rsidRPr="00B17E2D" w:rsidRDefault="003A5250" w:rsidP="003A5250">
      <w:pPr>
        <w:pStyle w:val="Pa19"/>
        <w:jc w:val="both"/>
        <w:rPr>
          <w:rFonts w:ascii="Times New Roman" w:hAnsi="Times New Roman" w:cs="Times New Roman"/>
          <w:color w:val="221E1F"/>
          <w:sz w:val="22"/>
          <w:szCs w:val="22"/>
          <w:lang w:val="en-US"/>
        </w:rPr>
      </w:pPr>
      <w:proofErr w:type="spellStart"/>
      <w:r w:rsidRPr="00B17E2D">
        <w:rPr>
          <w:rFonts w:ascii="Times New Roman" w:hAnsi="Times New Roman" w:cs="Times New Roman"/>
          <w:color w:val="221E1F"/>
          <w:sz w:val="22"/>
          <w:szCs w:val="22"/>
          <w:lang w:val="en-US"/>
        </w:rPr>
        <w:t>ORCID</w:t>
      </w:r>
      <w:proofErr w:type="spellEnd"/>
      <w:r w:rsidRPr="00B17E2D">
        <w:rPr>
          <w:rFonts w:ascii="Times New Roman" w:hAnsi="Times New Roman" w:cs="Times New Roman"/>
          <w:color w:val="221E1F"/>
          <w:sz w:val="22"/>
          <w:szCs w:val="22"/>
          <w:lang w:val="en-US"/>
        </w:rPr>
        <w:t xml:space="preserve"> 0000-0003-4443-8963 </w:t>
      </w:r>
    </w:p>
    <w:p w14:paraId="606492BD" w14:textId="147AF177" w:rsidR="003A5250" w:rsidRPr="00B17E2D" w:rsidRDefault="003A5250" w:rsidP="00F00DE6">
      <w:pPr>
        <w:widowControl w:val="0"/>
        <w:spacing w:before="120" w:after="0" w:line="240" w:lineRule="auto"/>
        <w:jc w:val="both"/>
        <w:rPr>
          <w:rFonts w:ascii="Times New Roman" w:hAnsi="Times New Roman" w:cs="Times New Roman"/>
          <w:lang w:val="en-US"/>
        </w:rPr>
      </w:pPr>
      <w:bookmarkStart w:id="7" w:name="_Hlk215820880"/>
      <w:r w:rsidRPr="00B17E2D">
        <w:rPr>
          <w:rFonts w:ascii="Times New Roman" w:hAnsi="Times New Roman" w:cs="Times New Roman"/>
          <w:b/>
          <w:bCs/>
          <w:color w:val="221E1F"/>
          <w:lang w:val="en-US"/>
        </w:rPr>
        <w:t xml:space="preserve">Suggested Citation: </w:t>
      </w:r>
      <w:proofErr w:type="spellStart"/>
      <w:r w:rsidRPr="00B17E2D">
        <w:rPr>
          <w:rFonts w:ascii="Times New Roman" w:hAnsi="Times New Roman" w:cs="Times New Roman"/>
          <w:color w:val="221E1F"/>
          <w:lang w:val="en-US"/>
        </w:rPr>
        <w:t>Lomaka</w:t>
      </w:r>
      <w:proofErr w:type="spellEnd"/>
      <w:r w:rsidRPr="00B17E2D">
        <w:rPr>
          <w:rFonts w:ascii="Times New Roman" w:hAnsi="Times New Roman" w:cs="Times New Roman"/>
          <w:color w:val="221E1F"/>
          <w:lang w:val="en-US"/>
        </w:rPr>
        <w:t xml:space="preserve">, </w:t>
      </w:r>
      <w:proofErr w:type="spellStart"/>
      <w:r w:rsidRPr="00B17E2D">
        <w:rPr>
          <w:rFonts w:ascii="Times New Roman" w:hAnsi="Times New Roman" w:cs="Times New Roman"/>
          <w:color w:val="221E1F"/>
          <w:lang w:val="en-US"/>
        </w:rPr>
        <w:t>V.S</w:t>
      </w:r>
      <w:proofErr w:type="spellEnd"/>
      <w:r w:rsidRPr="00B17E2D">
        <w:rPr>
          <w:rFonts w:ascii="Times New Roman" w:hAnsi="Times New Roman" w:cs="Times New Roman"/>
          <w:color w:val="221E1F"/>
          <w:lang w:val="en-US"/>
        </w:rPr>
        <w:t xml:space="preserve">. (2025). </w:t>
      </w:r>
      <w:r w:rsidRPr="00B17E2D">
        <w:rPr>
          <w:rFonts w:ascii="Times New Roman" w:hAnsi="Times New Roman" w:cs="Times New Roman"/>
          <w:lang w:val="en-US"/>
        </w:rPr>
        <w:t>European Integration as a Driving Force for the Development of Ukraine's Legal Culture and the Modernization of its Legal System</w:t>
      </w:r>
      <w:r w:rsidRPr="00B17E2D">
        <w:rPr>
          <w:rFonts w:ascii="Times New Roman" w:hAnsi="Times New Roman" w:cs="Times New Roman"/>
          <w:color w:val="221E1F"/>
          <w:lang w:val="en-US"/>
        </w:rPr>
        <w:t xml:space="preserve">. </w:t>
      </w:r>
      <w:r w:rsidRPr="00B17E2D">
        <w:rPr>
          <w:rFonts w:ascii="Times New Roman" w:hAnsi="Times New Roman" w:cs="Times New Roman"/>
          <w:i/>
          <w:iCs/>
          <w:color w:val="221E1F"/>
          <w:lang w:val="en-US"/>
        </w:rPr>
        <w:t>Theory and Practice of Jurisprudence, 2</w:t>
      </w:r>
      <w:r w:rsidRPr="00B17E2D">
        <w:rPr>
          <w:rFonts w:ascii="Times New Roman" w:hAnsi="Times New Roman" w:cs="Times New Roman"/>
          <w:color w:val="221E1F"/>
          <w:lang w:val="en-US"/>
        </w:rPr>
        <w:t>(28), 00-00</w:t>
      </w:r>
      <w:r w:rsidRPr="00B17E2D">
        <w:rPr>
          <w:rFonts w:ascii="Times New Roman" w:hAnsi="Times New Roman" w:cs="Times New Roman"/>
          <w:i/>
          <w:iCs/>
          <w:color w:val="221E1F"/>
          <w:lang w:val="en-US"/>
        </w:rPr>
        <w:t xml:space="preserve">. </w:t>
      </w:r>
      <w:r w:rsidRPr="00B17E2D">
        <w:rPr>
          <w:rFonts w:ascii="Times New Roman" w:hAnsi="Times New Roman" w:cs="Times New Roman"/>
          <w:color w:val="221E1F"/>
          <w:lang w:val="en-US"/>
        </w:rPr>
        <w:t>https://doi.org/10.21564/</w:t>
      </w:r>
    </w:p>
    <w:p w14:paraId="6261287B" w14:textId="77777777" w:rsidR="00137AE7" w:rsidRPr="00B17E2D" w:rsidRDefault="00137AE7" w:rsidP="00137AE7">
      <w:pPr>
        <w:widowControl w:val="0"/>
        <w:spacing w:after="0" w:line="240" w:lineRule="auto"/>
        <w:jc w:val="both"/>
        <w:rPr>
          <w:rFonts w:ascii="Times New Roman" w:hAnsi="Times New Roman" w:cs="Times New Roman"/>
          <w:lang w:val="en-US"/>
        </w:rPr>
      </w:pPr>
    </w:p>
    <w:p w14:paraId="565D38F2" w14:textId="589506FD" w:rsidR="00253222" w:rsidRPr="00BC66F2" w:rsidRDefault="00253222" w:rsidP="00BC66F2">
      <w:pPr>
        <w:widowControl w:val="0"/>
        <w:spacing w:after="0" w:line="240" w:lineRule="auto"/>
        <w:jc w:val="both"/>
        <w:rPr>
          <w:rFonts w:ascii="Times New Roman" w:hAnsi="Times New Roman" w:cs="Times New Roman"/>
          <w:lang w:val="en-US"/>
        </w:rPr>
      </w:pPr>
      <w:r w:rsidRPr="00BC66F2">
        <w:rPr>
          <w:rFonts w:ascii="Times New Roman" w:hAnsi="Times New Roman" w:cs="Times New Roman"/>
          <w:lang w:val="en-US"/>
        </w:rPr>
        <w:t>Submitted: 29.08.2025</w:t>
      </w:r>
    </w:p>
    <w:p w14:paraId="515E7EF8" w14:textId="159CD95A" w:rsidR="00253222" w:rsidRPr="00BC66F2" w:rsidRDefault="00253222" w:rsidP="00BC66F2">
      <w:pPr>
        <w:widowControl w:val="0"/>
        <w:spacing w:after="0" w:line="240" w:lineRule="auto"/>
        <w:jc w:val="both"/>
        <w:rPr>
          <w:rFonts w:ascii="Times New Roman" w:hAnsi="Times New Roman" w:cs="Times New Roman"/>
        </w:rPr>
      </w:pPr>
      <w:r w:rsidRPr="00BC66F2">
        <w:rPr>
          <w:rFonts w:ascii="Times New Roman" w:hAnsi="Times New Roman" w:cs="Times New Roman"/>
          <w:lang w:val="en-US"/>
        </w:rPr>
        <w:t xml:space="preserve">Revised: </w:t>
      </w:r>
      <w:r w:rsidR="00BC66F2">
        <w:rPr>
          <w:rFonts w:ascii="Times New Roman" w:hAnsi="Times New Roman" w:cs="Times New Roman"/>
        </w:rPr>
        <w:t>03.10.2025</w:t>
      </w:r>
    </w:p>
    <w:bookmarkEnd w:id="7"/>
    <w:p w14:paraId="7E06B567" w14:textId="77777777" w:rsidR="00BC66F2" w:rsidRPr="00BC66F2" w:rsidRDefault="00BC66F2" w:rsidP="00BC66F2">
      <w:pPr>
        <w:spacing w:after="0"/>
        <w:rPr>
          <w:rFonts w:ascii="Times New Roman" w:hAnsi="Times New Roman" w:cs="Times New Roman"/>
        </w:rPr>
      </w:pPr>
      <w:proofErr w:type="spellStart"/>
      <w:r w:rsidRPr="00BC66F2">
        <w:rPr>
          <w:rFonts w:ascii="Times New Roman" w:hAnsi="Times New Roman" w:cs="Times New Roman"/>
        </w:rPr>
        <w:t>Approved</w:t>
      </w:r>
      <w:proofErr w:type="spellEnd"/>
      <w:r w:rsidRPr="00BC66F2">
        <w:rPr>
          <w:rFonts w:ascii="Times New Roman" w:hAnsi="Times New Roman" w:cs="Times New Roman"/>
        </w:rPr>
        <w:t>: 18.12.2025</w:t>
      </w:r>
    </w:p>
    <w:p w14:paraId="626A3603" w14:textId="58390C61" w:rsidR="00BC66F2" w:rsidRPr="00BC66F2" w:rsidRDefault="00BC66F2" w:rsidP="00BC66F2">
      <w:pPr>
        <w:spacing w:after="0"/>
        <w:rPr>
          <w:rFonts w:ascii="Times New Roman" w:hAnsi="Times New Roman" w:cs="Times New Roman"/>
          <w:lang w:eastAsia="ru-RU"/>
        </w:rPr>
      </w:pPr>
      <w:proofErr w:type="spellStart"/>
      <w:r w:rsidRPr="00BC66F2">
        <w:rPr>
          <w:rFonts w:ascii="Times New Roman" w:hAnsi="Times New Roman" w:cs="Times New Roman"/>
        </w:rPr>
        <w:t>Published</w:t>
      </w:r>
      <w:proofErr w:type="spellEnd"/>
      <w:r w:rsidRPr="00BC66F2">
        <w:rPr>
          <w:rFonts w:ascii="Times New Roman" w:hAnsi="Times New Roman" w:cs="Times New Roman"/>
        </w:rPr>
        <w:t xml:space="preserve"> </w:t>
      </w:r>
      <w:proofErr w:type="spellStart"/>
      <w:r w:rsidRPr="00BC66F2">
        <w:rPr>
          <w:rFonts w:ascii="Times New Roman" w:hAnsi="Times New Roman" w:cs="Times New Roman"/>
        </w:rPr>
        <w:t>online</w:t>
      </w:r>
      <w:proofErr w:type="spellEnd"/>
      <w:r w:rsidRPr="00BC66F2">
        <w:rPr>
          <w:rFonts w:ascii="Times New Roman" w:hAnsi="Times New Roman" w:cs="Times New Roman"/>
        </w:rPr>
        <w:t>: 2</w:t>
      </w:r>
      <w:r w:rsidR="00CF5324">
        <w:rPr>
          <w:rFonts w:ascii="Times New Roman" w:hAnsi="Times New Roman" w:cs="Times New Roman"/>
        </w:rPr>
        <w:t>5</w:t>
      </w:r>
      <w:r w:rsidRPr="00BC66F2">
        <w:rPr>
          <w:rFonts w:ascii="Times New Roman" w:hAnsi="Times New Roman" w:cs="Times New Roman"/>
        </w:rPr>
        <w:t>.12.2025</w:t>
      </w:r>
    </w:p>
    <w:p w14:paraId="0FCC93D1" w14:textId="77777777" w:rsidR="00253222" w:rsidRPr="00B17E2D" w:rsidRDefault="00253222" w:rsidP="00137AE7">
      <w:pPr>
        <w:widowControl w:val="0"/>
        <w:spacing w:after="0" w:line="240" w:lineRule="auto"/>
        <w:jc w:val="both"/>
        <w:rPr>
          <w:rFonts w:ascii="Times New Roman" w:hAnsi="Times New Roman" w:cs="Times New Roman"/>
          <w:lang w:val="en-US"/>
        </w:rPr>
      </w:pPr>
    </w:p>
    <w:sectPr w:rsidR="00253222" w:rsidRPr="00B17E2D" w:rsidSect="008523BB">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A86F1" w14:textId="77777777" w:rsidR="00145125" w:rsidRDefault="00145125" w:rsidP="00662E87">
      <w:pPr>
        <w:spacing w:after="0" w:line="240" w:lineRule="auto"/>
      </w:pPr>
      <w:r>
        <w:separator/>
      </w:r>
    </w:p>
  </w:endnote>
  <w:endnote w:type="continuationSeparator" w:id="0">
    <w:p w14:paraId="2BF51869" w14:textId="77777777" w:rsidR="00145125" w:rsidRDefault="00145125" w:rsidP="00662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1FF2" w14:textId="77777777" w:rsidR="00145125" w:rsidRDefault="00145125" w:rsidP="00662E87">
      <w:pPr>
        <w:spacing w:after="0" w:line="240" w:lineRule="auto"/>
      </w:pPr>
      <w:r>
        <w:separator/>
      </w:r>
    </w:p>
  </w:footnote>
  <w:footnote w:type="continuationSeparator" w:id="0">
    <w:p w14:paraId="04D2C844" w14:textId="77777777" w:rsidR="00145125" w:rsidRDefault="00145125" w:rsidP="00662E87">
      <w:pPr>
        <w:spacing w:after="0" w:line="240" w:lineRule="auto"/>
      </w:pPr>
      <w:r>
        <w:continuationSeparator/>
      </w:r>
    </w:p>
  </w:footnote>
  <w:footnote w:id="1">
    <w:p w14:paraId="4FD2B9F1" w14:textId="77777777" w:rsidR="007605F9" w:rsidRPr="007605F9" w:rsidRDefault="009D43C5" w:rsidP="0043288D">
      <w:pPr>
        <w:widowControl w:val="0"/>
        <w:spacing w:before="120" w:after="120" w:line="240" w:lineRule="auto"/>
        <w:ind w:firstLine="142"/>
        <w:jc w:val="both"/>
        <w:rPr>
          <w:rFonts w:ascii="Times New Roman" w:hAnsi="Times New Roman" w:cs="Times New Roman"/>
          <w:sz w:val="20"/>
          <w:szCs w:val="20"/>
        </w:rPr>
      </w:pPr>
      <w:r w:rsidRPr="007605F9">
        <w:rPr>
          <w:rStyle w:val="a5"/>
          <w:rFonts w:ascii="Times New Roman" w:hAnsi="Times New Roman" w:cs="Times New Roman"/>
          <w:sz w:val="20"/>
          <w:szCs w:val="20"/>
        </w:rPr>
        <w:footnoteRef/>
      </w:r>
      <w:r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Some</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scholars</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point</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to</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similarities</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between</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various</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concepts</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of</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legal</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culture</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and</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those</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of</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constitutional</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culture</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For</w:t>
      </w:r>
      <w:proofErr w:type="spellEnd"/>
      <w:r w:rsidR="007605F9" w:rsidRPr="007605F9">
        <w:rPr>
          <w:rFonts w:ascii="Times New Roman" w:hAnsi="Times New Roman" w:cs="Times New Roman"/>
          <w:sz w:val="20"/>
          <w:szCs w:val="20"/>
        </w:rPr>
        <w:t xml:space="preserve"> a </w:t>
      </w:r>
      <w:proofErr w:type="spellStart"/>
      <w:r w:rsidR="007605F9" w:rsidRPr="007605F9">
        <w:rPr>
          <w:rFonts w:ascii="Times New Roman" w:hAnsi="Times New Roman" w:cs="Times New Roman"/>
          <w:sz w:val="20"/>
          <w:szCs w:val="20"/>
        </w:rPr>
        <w:t>more</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detailed</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discussion</w:t>
      </w:r>
      <w:proofErr w:type="spellEnd"/>
      <w:r w:rsidR="007605F9" w:rsidRPr="007605F9">
        <w:rPr>
          <w:rFonts w:ascii="Times New Roman" w:hAnsi="Times New Roman" w:cs="Times New Roman"/>
          <w:sz w:val="20"/>
          <w:szCs w:val="20"/>
        </w:rPr>
        <w:t xml:space="preserve">, </w:t>
      </w:r>
      <w:proofErr w:type="spellStart"/>
      <w:r w:rsidR="007605F9" w:rsidRPr="007605F9">
        <w:rPr>
          <w:rFonts w:ascii="Times New Roman" w:hAnsi="Times New Roman" w:cs="Times New Roman"/>
          <w:sz w:val="20"/>
          <w:szCs w:val="20"/>
        </w:rPr>
        <w:t>see</w:t>
      </w:r>
      <w:proofErr w:type="spellEnd"/>
      <w:r w:rsidR="007605F9" w:rsidRPr="007605F9">
        <w:rPr>
          <w:rFonts w:ascii="Times New Roman" w:hAnsi="Times New Roman" w:cs="Times New Roman"/>
          <w:sz w:val="20"/>
          <w:szCs w:val="20"/>
        </w:rPr>
        <w:t xml:space="preserve"> [30].</w:t>
      </w:r>
    </w:p>
    <w:p w14:paraId="0AE2CCFD" w14:textId="623429D7" w:rsidR="009D43C5" w:rsidRPr="009D43C5" w:rsidRDefault="009D43C5">
      <w:pPr>
        <w:pStyle w:val="a3"/>
        <w:rPr>
          <w:lang w:val="en-US"/>
        </w:rPr>
      </w:pPr>
    </w:p>
  </w:footnote>
  <w:footnote w:id="2">
    <w:p w14:paraId="7545E0DB" w14:textId="77777777" w:rsidR="007605F9" w:rsidRPr="007605F9" w:rsidRDefault="007605F9" w:rsidP="0043288D">
      <w:pPr>
        <w:widowControl w:val="0"/>
        <w:spacing w:before="120" w:after="120" w:line="240" w:lineRule="auto"/>
        <w:ind w:firstLine="142"/>
        <w:jc w:val="both"/>
        <w:rPr>
          <w:rFonts w:ascii="Times New Roman" w:hAnsi="Times New Roman" w:cs="Times New Roman"/>
          <w:sz w:val="20"/>
          <w:szCs w:val="20"/>
        </w:rPr>
      </w:pPr>
      <w:r w:rsidRPr="007605F9">
        <w:rPr>
          <w:rStyle w:val="a5"/>
          <w:rFonts w:ascii="Times New Roman" w:hAnsi="Times New Roman" w:cs="Times New Roman"/>
          <w:sz w:val="20"/>
          <w:szCs w:val="20"/>
        </w:rPr>
        <w:footnoteRef/>
      </w:r>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Ukraine</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became</w:t>
      </w:r>
      <w:proofErr w:type="spellEnd"/>
      <w:r w:rsidRPr="007605F9">
        <w:rPr>
          <w:rFonts w:ascii="Times New Roman" w:hAnsi="Times New Roman" w:cs="Times New Roman"/>
          <w:sz w:val="20"/>
          <w:szCs w:val="20"/>
        </w:rPr>
        <w:t xml:space="preserve"> a </w:t>
      </w:r>
      <w:proofErr w:type="spellStart"/>
      <w:r w:rsidRPr="007605F9">
        <w:rPr>
          <w:rFonts w:ascii="Times New Roman" w:hAnsi="Times New Roman" w:cs="Times New Roman"/>
          <w:sz w:val="20"/>
          <w:szCs w:val="20"/>
        </w:rPr>
        <w:t>full</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member</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of</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the</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Venice</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Commission</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in</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December</w:t>
      </w:r>
      <w:proofErr w:type="spellEnd"/>
      <w:r w:rsidRPr="007605F9">
        <w:rPr>
          <w:rFonts w:ascii="Times New Roman" w:hAnsi="Times New Roman" w:cs="Times New Roman"/>
          <w:sz w:val="20"/>
          <w:szCs w:val="20"/>
        </w:rPr>
        <w:t xml:space="preserve"> 1996, </w:t>
      </w:r>
      <w:proofErr w:type="spellStart"/>
      <w:r w:rsidRPr="007605F9">
        <w:rPr>
          <w:rFonts w:ascii="Times New Roman" w:hAnsi="Times New Roman" w:cs="Times New Roman"/>
          <w:sz w:val="20"/>
          <w:szCs w:val="20"/>
        </w:rPr>
        <w:t>following</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the</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entry</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into</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force</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of</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the</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Law</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On</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Ukraine's</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Accession</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to</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the</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Partial</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Agreement</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on</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the</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European</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Commission</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for</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Democracy</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through</w:t>
      </w:r>
      <w:proofErr w:type="spellEnd"/>
      <w:r w:rsidRPr="007605F9">
        <w:rPr>
          <w:rFonts w:ascii="Times New Roman" w:hAnsi="Times New Roman" w:cs="Times New Roman"/>
          <w:sz w:val="20"/>
          <w:szCs w:val="20"/>
        </w:rPr>
        <w:t xml:space="preserve"> </w:t>
      </w:r>
      <w:proofErr w:type="spellStart"/>
      <w:r w:rsidRPr="007605F9">
        <w:rPr>
          <w:rFonts w:ascii="Times New Roman" w:hAnsi="Times New Roman" w:cs="Times New Roman"/>
          <w:sz w:val="20"/>
          <w:szCs w:val="20"/>
        </w:rPr>
        <w:t>Law</w:t>
      </w:r>
      <w:proofErr w:type="spellEnd"/>
      <w:r w:rsidRPr="007605F9">
        <w:rPr>
          <w:rFonts w:ascii="Times New Roman" w:hAnsi="Times New Roman" w:cs="Times New Roman"/>
          <w:sz w:val="20"/>
          <w:szCs w:val="20"/>
        </w:rPr>
        <w:t>."</w:t>
      </w:r>
    </w:p>
    <w:p w14:paraId="536F9789" w14:textId="14D031EA" w:rsidR="007605F9" w:rsidRPr="007605F9" w:rsidRDefault="007605F9">
      <w:pPr>
        <w:pStyle w:val="a3"/>
        <w:rPr>
          <w:lang w:val="en-US"/>
        </w:rPr>
      </w:pPr>
    </w:p>
  </w:footnote>
  <w:footnote w:id="3">
    <w:p w14:paraId="27197638" w14:textId="437B31CB" w:rsidR="00662E87" w:rsidRPr="009D43C5" w:rsidRDefault="00662E87" w:rsidP="009D43C5">
      <w:pPr>
        <w:pStyle w:val="a3"/>
        <w:jc w:val="both"/>
        <w:rPr>
          <w:rFonts w:ascii="Times New Roman" w:hAnsi="Times New Roman" w:cs="Times New Roman"/>
          <w:lang w:val="en-US"/>
        </w:rPr>
      </w:pPr>
      <w:r w:rsidRPr="009D43C5">
        <w:rPr>
          <w:rStyle w:val="a5"/>
          <w:rFonts w:ascii="Times New Roman" w:hAnsi="Times New Roman" w:cs="Times New Roman"/>
        </w:rPr>
        <w:footnoteRef/>
      </w:r>
      <w:r w:rsidRPr="009D43C5">
        <w:rPr>
          <w:rFonts w:ascii="Times New Roman" w:hAnsi="Times New Roman" w:cs="Times New Roman"/>
        </w:rPr>
        <w:t xml:space="preserve"> </w:t>
      </w:r>
      <w:r w:rsidR="009D43C5" w:rsidRPr="009D43C5">
        <w:rPr>
          <w:rFonts w:ascii="Times New Roman" w:hAnsi="Times New Roman" w:cs="Times New Roman"/>
          <w:lang w:val="en-US"/>
        </w:rPr>
        <w:t xml:space="preserve">As of 2025, within the Department of State and Legal Sciences and International Law of the National Academy of Legal Sciences of Ukraine, the field of international law is represented by only one corresponding member, namely </w:t>
      </w:r>
      <w:proofErr w:type="spellStart"/>
      <w:r w:rsidR="009D43C5" w:rsidRPr="009D43C5">
        <w:rPr>
          <w:rFonts w:ascii="Times New Roman" w:hAnsi="Times New Roman" w:cs="Times New Roman"/>
          <w:lang w:val="en-US"/>
        </w:rPr>
        <w:t>M.V</w:t>
      </w:r>
      <w:proofErr w:type="spellEnd"/>
      <w:r w:rsidR="009D43C5" w:rsidRPr="009D43C5">
        <w:rPr>
          <w:rFonts w:ascii="Times New Roman" w:hAnsi="Times New Roman" w:cs="Times New Roman"/>
          <w:lang w:val="en-US"/>
        </w:rPr>
        <w:t xml:space="preserve">. </w:t>
      </w:r>
      <w:proofErr w:type="spellStart"/>
      <w:r w:rsidR="009D43C5" w:rsidRPr="009D43C5">
        <w:rPr>
          <w:rFonts w:ascii="Times New Roman" w:hAnsi="Times New Roman" w:cs="Times New Roman"/>
          <w:lang w:val="en-US"/>
        </w:rPr>
        <w:t>Buromenskyi</w:t>
      </w:r>
      <w:proofErr w:type="spellEnd"/>
      <w:r w:rsidR="009D43C5" w:rsidRPr="009D43C5">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7548"/>
    <w:multiLevelType w:val="multilevel"/>
    <w:tmpl w:val="130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60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E7"/>
    <w:rsid w:val="0000145A"/>
    <w:rsid w:val="0000582D"/>
    <w:rsid w:val="00014A25"/>
    <w:rsid w:val="00040DF6"/>
    <w:rsid w:val="000A0505"/>
    <w:rsid w:val="000B442F"/>
    <w:rsid w:val="000C28A0"/>
    <w:rsid w:val="000E01DB"/>
    <w:rsid w:val="000E6F10"/>
    <w:rsid w:val="000F5ED3"/>
    <w:rsid w:val="00137AE7"/>
    <w:rsid w:val="00145125"/>
    <w:rsid w:val="00157B0E"/>
    <w:rsid w:val="00172AED"/>
    <w:rsid w:val="001C1CE4"/>
    <w:rsid w:val="00213A98"/>
    <w:rsid w:val="00222A8E"/>
    <w:rsid w:val="002336B7"/>
    <w:rsid w:val="00253222"/>
    <w:rsid w:val="002556C1"/>
    <w:rsid w:val="00302042"/>
    <w:rsid w:val="003420EF"/>
    <w:rsid w:val="0034642C"/>
    <w:rsid w:val="00387DDD"/>
    <w:rsid w:val="003A5250"/>
    <w:rsid w:val="003D2649"/>
    <w:rsid w:val="00412062"/>
    <w:rsid w:val="0042302D"/>
    <w:rsid w:val="004300E0"/>
    <w:rsid w:val="0043288D"/>
    <w:rsid w:val="00452ABD"/>
    <w:rsid w:val="0045335A"/>
    <w:rsid w:val="004A75A2"/>
    <w:rsid w:val="004B6ED9"/>
    <w:rsid w:val="004E0A68"/>
    <w:rsid w:val="004F1334"/>
    <w:rsid w:val="00510323"/>
    <w:rsid w:val="00516CC9"/>
    <w:rsid w:val="0051724A"/>
    <w:rsid w:val="00521055"/>
    <w:rsid w:val="00527AF1"/>
    <w:rsid w:val="00551D5A"/>
    <w:rsid w:val="00560939"/>
    <w:rsid w:val="00594AD3"/>
    <w:rsid w:val="005B69DA"/>
    <w:rsid w:val="005C4B99"/>
    <w:rsid w:val="005D37DA"/>
    <w:rsid w:val="005F776C"/>
    <w:rsid w:val="0063271A"/>
    <w:rsid w:val="006465B9"/>
    <w:rsid w:val="00662E87"/>
    <w:rsid w:val="00677BFF"/>
    <w:rsid w:val="00685D10"/>
    <w:rsid w:val="00690ADD"/>
    <w:rsid w:val="006939D7"/>
    <w:rsid w:val="00697366"/>
    <w:rsid w:val="0069760D"/>
    <w:rsid w:val="006C09BA"/>
    <w:rsid w:val="007070CA"/>
    <w:rsid w:val="00733FA9"/>
    <w:rsid w:val="00736068"/>
    <w:rsid w:val="00743082"/>
    <w:rsid w:val="007605F9"/>
    <w:rsid w:val="008109A1"/>
    <w:rsid w:val="008449F8"/>
    <w:rsid w:val="008523BB"/>
    <w:rsid w:val="008563B0"/>
    <w:rsid w:val="008642A3"/>
    <w:rsid w:val="00891AAA"/>
    <w:rsid w:val="0089421A"/>
    <w:rsid w:val="008B4BE1"/>
    <w:rsid w:val="008B5CFD"/>
    <w:rsid w:val="008E0FFB"/>
    <w:rsid w:val="008E3945"/>
    <w:rsid w:val="008E630A"/>
    <w:rsid w:val="008F08C7"/>
    <w:rsid w:val="008F7093"/>
    <w:rsid w:val="00910651"/>
    <w:rsid w:val="00912A8C"/>
    <w:rsid w:val="00940777"/>
    <w:rsid w:val="00952177"/>
    <w:rsid w:val="00964E48"/>
    <w:rsid w:val="00965203"/>
    <w:rsid w:val="00984098"/>
    <w:rsid w:val="009D2704"/>
    <w:rsid w:val="009D3D38"/>
    <w:rsid w:val="009D43C5"/>
    <w:rsid w:val="009E04C8"/>
    <w:rsid w:val="009E3AFE"/>
    <w:rsid w:val="00A03494"/>
    <w:rsid w:val="00A078FE"/>
    <w:rsid w:val="00A147CA"/>
    <w:rsid w:val="00A21724"/>
    <w:rsid w:val="00A3766C"/>
    <w:rsid w:val="00A73752"/>
    <w:rsid w:val="00AA005A"/>
    <w:rsid w:val="00AA0CA8"/>
    <w:rsid w:val="00AC6081"/>
    <w:rsid w:val="00AF257E"/>
    <w:rsid w:val="00B17E2D"/>
    <w:rsid w:val="00B414EA"/>
    <w:rsid w:val="00B52363"/>
    <w:rsid w:val="00B52DA7"/>
    <w:rsid w:val="00BA4808"/>
    <w:rsid w:val="00BA5037"/>
    <w:rsid w:val="00BC66F2"/>
    <w:rsid w:val="00BF2BF4"/>
    <w:rsid w:val="00C31F9F"/>
    <w:rsid w:val="00C3574C"/>
    <w:rsid w:val="00C3614A"/>
    <w:rsid w:val="00C458C6"/>
    <w:rsid w:val="00C63E50"/>
    <w:rsid w:val="00C70DD3"/>
    <w:rsid w:val="00C84B1F"/>
    <w:rsid w:val="00CB4963"/>
    <w:rsid w:val="00CC1943"/>
    <w:rsid w:val="00CD2659"/>
    <w:rsid w:val="00CF1BA8"/>
    <w:rsid w:val="00CF2439"/>
    <w:rsid w:val="00CF5324"/>
    <w:rsid w:val="00D03BD0"/>
    <w:rsid w:val="00D2435E"/>
    <w:rsid w:val="00D375B2"/>
    <w:rsid w:val="00D37BB8"/>
    <w:rsid w:val="00D57666"/>
    <w:rsid w:val="00D664A4"/>
    <w:rsid w:val="00DC532B"/>
    <w:rsid w:val="00DD44DB"/>
    <w:rsid w:val="00DD509E"/>
    <w:rsid w:val="00E23F72"/>
    <w:rsid w:val="00E254F2"/>
    <w:rsid w:val="00E32F80"/>
    <w:rsid w:val="00E42242"/>
    <w:rsid w:val="00E53E2C"/>
    <w:rsid w:val="00E74CFC"/>
    <w:rsid w:val="00E96660"/>
    <w:rsid w:val="00EA3C21"/>
    <w:rsid w:val="00ED4FC2"/>
    <w:rsid w:val="00F00DE6"/>
    <w:rsid w:val="00F11857"/>
    <w:rsid w:val="00F25599"/>
    <w:rsid w:val="00F32A05"/>
    <w:rsid w:val="00F357D3"/>
    <w:rsid w:val="00F446B3"/>
    <w:rsid w:val="00F50B55"/>
    <w:rsid w:val="00F6573D"/>
    <w:rsid w:val="00F861CE"/>
    <w:rsid w:val="00FB700C"/>
    <w:rsid w:val="00FC759E"/>
    <w:rsid w:val="00FF24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D54AD"/>
  <w15:chartTrackingRefBased/>
  <w15:docId w15:val="{F3E0F4B6-51EE-419B-9003-8ABF70C0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109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62E87"/>
    <w:pPr>
      <w:spacing w:after="0" w:line="240" w:lineRule="auto"/>
    </w:pPr>
    <w:rPr>
      <w:kern w:val="2"/>
      <w:sz w:val="20"/>
      <w:szCs w:val="20"/>
      <w14:ligatures w14:val="standardContextual"/>
    </w:rPr>
  </w:style>
  <w:style w:type="character" w:customStyle="1" w:styleId="a4">
    <w:name w:val="Текст виноски Знак"/>
    <w:basedOn w:val="a0"/>
    <w:link w:val="a3"/>
    <w:uiPriority w:val="99"/>
    <w:semiHidden/>
    <w:rsid w:val="00662E87"/>
    <w:rPr>
      <w:kern w:val="2"/>
      <w:sz w:val="20"/>
      <w:szCs w:val="20"/>
      <w:lang w:val="uk-UA"/>
      <w14:ligatures w14:val="standardContextual"/>
    </w:rPr>
  </w:style>
  <w:style w:type="character" w:styleId="a5">
    <w:name w:val="footnote reference"/>
    <w:basedOn w:val="a0"/>
    <w:uiPriority w:val="99"/>
    <w:semiHidden/>
    <w:unhideWhenUsed/>
    <w:rsid w:val="00662E87"/>
    <w:rPr>
      <w:vertAlign w:val="superscript"/>
    </w:rPr>
  </w:style>
  <w:style w:type="character" w:styleId="a6">
    <w:name w:val="annotation reference"/>
    <w:basedOn w:val="a0"/>
    <w:uiPriority w:val="99"/>
    <w:semiHidden/>
    <w:unhideWhenUsed/>
    <w:rsid w:val="00662E87"/>
    <w:rPr>
      <w:sz w:val="16"/>
      <w:szCs w:val="16"/>
    </w:rPr>
  </w:style>
  <w:style w:type="paragraph" w:styleId="a7">
    <w:name w:val="annotation text"/>
    <w:basedOn w:val="a"/>
    <w:link w:val="a8"/>
    <w:uiPriority w:val="99"/>
    <w:semiHidden/>
    <w:unhideWhenUsed/>
    <w:rsid w:val="00662E87"/>
    <w:pPr>
      <w:spacing w:line="240" w:lineRule="auto"/>
    </w:pPr>
    <w:rPr>
      <w:sz w:val="20"/>
      <w:szCs w:val="20"/>
    </w:rPr>
  </w:style>
  <w:style w:type="character" w:customStyle="1" w:styleId="a8">
    <w:name w:val="Текст примітки Знак"/>
    <w:basedOn w:val="a0"/>
    <w:link w:val="a7"/>
    <w:uiPriority w:val="99"/>
    <w:semiHidden/>
    <w:rsid w:val="00662E87"/>
    <w:rPr>
      <w:sz w:val="20"/>
      <w:szCs w:val="20"/>
    </w:rPr>
  </w:style>
  <w:style w:type="paragraph" w:styleId="a9">
    <w:name w:val="annotation subject"/>
    <w:basedOn w:val="a7"/>
    <w:next w:val="a7"/>
    <w:link w:val="aa"/>
    <w:uiPriority w:val="99"/>
    <w:semiHidden/>
    <w:unhideWhenUsed/>
    <w:rsid w:val="00662E87"/>
    <w:rPr>
      <w:b/>
      <w:bCs/>
    </w:rPr>
  </w:style>
  <w:style w:type="character" w:customStyle="1" w:styleId="aa">
    <w:name w:val="Тема примітки Знак"/>
    <w:basedOn w:val="a8"/>
    <w:link w:val="a9"/>
    <w:uiPriority w:val="99"/>
    <w:semiHidden/>
    <w:rsid w:val="00662E87"/>
    <w:rPr>
      <w:b/>
      <w:bCs/>
      <w:sz w:val="20"/>
      <w:szCs w:val="20"/>
    </w:rPr>
  </w:style>
  <w:style w:type="paragraph" w:styleId="ab">
    <w:name w:val="endnote text"/>
    <w:basedOn w:val="a"/>
    <w:link w:val="ac"/>
    <w:uiPriority w:val="99"/>
    <w:semiHidden/>
    <w:unhideWhenUsed/>
    <w:rsid w:val="00662E87"/>
    <w:pPr>
      <w:spacing w:after="0" w:line="240" w:lineRule="auto"/>
    </w:pPr>
    <w:rPr>
      <w:sz w:val="20"/>
      <w:szCs w:val="20"/>
    </w:rPr>
  </w:style>
  <w:style w:type="character" w:customStyle="1" w:styleId="ac">
    <w:name w:val="Текст кінцевої виноски Знак"/>
    <w:basedOn w:val="a0"/>
    <w:link w:val="ab"/>
    <w:uiPriority w:val="99"/>
    <w:semiHidden/>
    <w:rsid w:val="00662E87"/>
    <w:rPr>
      <w:sz w:val="20"/>
      <w:szCs w:val="20"/>
    </w:rPr>
  </w:style>
  <w:style w:type="character" w:styleId="ad">
    <w:name w:val="endnote reference"/>
    <w:basedOn w:val="a0"/>
    <w:uiPriority w:val="99"/>
    <w:semiHidden/>
    <w:unhideWhenUsed/>
    <w:rsid w:val="00662E87"/>
    <w:rPr>
      <w:vertAlign w:val="superscript"/>
    </w:rPr>
  </w:style>
  <w:style w:type="paragraph" w:customStyle="1" w:styleId="Pa5">
    <w:name w:val="Pa5"/>
    <w:basedOn w:val="a"/>
    <w:next w:val="a"/>
    <w:uiPriority w:val="99"/>
    <w:rsid w:val="003A5250"/>
    <w:pPr>
      <w:autoSpaceDE w:val="0"/>
      <w:autoSpaceDN w:val="0"/>
      <w:adjustRightInd w:val="0"/>
      <w:spacing w:after="0" w:line="201" w:lineRule="atLeast"/>
    </w:pPr>
    <w:rPr>
      <w:rFonts w:ascii="Bookman Old Style" w:hAnsi="Bookman Old Style"/>
      <w:sz w:val="24"/>
      <w:szCs w:val="24"/>
    </w:rPr>
  </w:style>
  <w:style w:type="paragraph" w:customStyle="1" w:styleId="Pa20">
    <w:name w:val="Pa20"/>
    <w:basedOn w:val="a"/>
    <w:next w:val="a"/>
    <w:uiPriority w:val="99"/>
    <w:rsid w:val="003A5250"/>
    <w:pPr>
      <w:autoSpaceDE w:val="0"/>
      <w:autoSpaceDN w:val="0"/>
      <w:adjustRightInd w:val="0"/>
      <w:spacing w:after="0" w:line="201" w:lineRule="atLeast"/>
    </w:pPr>
    <w:rPr>
      <w:rFonts w:ascii="Bookman Old Style" w:hAnsi="Bookman Old Style"/>
      <w:sz w:val="24"/>
      <w:szCs w:val="24"/>
    </w:rPr>
  </w:style>
  <w:style w:type="paragraph" w:customStyle="1" w:styleId="Pa19">
    <w:name w:val="Pa19"/>
    <w:basedOn w:val="a"/>
    <w:next w:val="a"/>
    <w:uiPriority w:val="99"/>
    <w:rsid w:val="003A5250"/>
    <w:pPr>
      <w:autoSpaceDE w:val="0"/>
      <w:autoSpaceDN w:val="0"/>
      <w:adjustRightInd w:val="0"/>
      <w:spacing w:after="0" w:line="201" w:lineRule="atLeast"/>
    </w:pPr>
    <w:rPr>
      <w:rFonts w:ascii="Bookman Old Style" w:hAnsi="Bookman Old Style"/>
      <w:sz w:val="24"/>
      <w:szCs w:val="24"/>
    </w:rPr>
  </w:style>
  <w:style w:type="character" w:styleId="ae">
    <w:name w:val="Hyperlink"/>
    <w:basedOn w:val="a0"/>
    <w:uiPriority w:val="99"/>
    <w:unhideWhenUsed/>
    <w:rsid w:val="00F00DE6"/>
    <w:rPr>
      <w:color w:val="0563C1" w:themeColor="hyperlink"/>
      <w:u w:val="single"/>
    </w:rPr>
  </w:style>
  <w:style w:type="paragraph" w:customStyle="1" w:styleId="title-bold">
    <w:name w:val="title-bold"/>
    <w:basedOn w:val="a"/>
    <w:rsid w:val="0000582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rmal (Web)"/>
    <w:basedOn w:val="a"/>
    <w:uiPriority w:val="99"/>
    <w:semiHidden/>
    <w:unhideWhenUsed/>
    <w:rsid w:val="0000582D"/>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00582D"/>
    <w:rPr>
      <w:i/>
      <w:iCs/>
    </w:rPr>
  </w:style>
  <w:style w:type="character" w:customStyle="1" w:styleId="10">
    <w:name w:val="Заголовок 1 Знак"/>
    <w:basedOn w:val="a0"/>
    <w:link w:val="1"/>
    <w:uiPriority w:val="9"/>
    <w:rsid w:val="008109A1"/>
    <w:rPr>
      <w:rFonts w:ascii="Times New Roman" w:eastAsia="Times New Roman" w:hAnsi="Times New Roman" w:cs="Times New Roman"/>
      <w:b/>
      <w:bCs/>
      <w:kern w:val="36"/>
      <w:sz w:val="48"/>
      <w:szCs w:val="48"/>
    </w:rPr>
  </w:style>
  <w:style w:type="paragraph" w:customStyle="1" w:styleId="11">
    <w:name w:val="Абзац списку1"/>
    <w:basedOn w:val="a"/>
    <w:rsid w:val="00E53E2C"/>
    <w:pPr>
      <w:ind w:left="720"/>
      <w:contextualSpacing/>
    </w:pPr>
    <w:rPr>
      <w:rFonts w:ascii="Calibri" w:eastAsia="Times New Roman" w:hAnsi="Calibri" w:cs="Times New Roman"/>
      <w:lang w:val="en-US"/>
    </w:rPr>
  </w:style>
  <w:style w:type="paragraph" w:customStyle="1" w:styleId="nova-legacy-e-listitem">
    <w:name w:val="nova-legacy-e-list__item"/>
    <w:basedOn w:val="a"/>
    <w:rsid w:val="00C458C6"/>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Unresolved Mention"/>
    <w:basedOn w:val="a0"/>
    <w:uiPriority w:val="99"/>
    <w:semiHidden/>
    <w:unhideWhenUsed/>
    <w:rsid w:val="00C458C6"/>
    <w:rPr>
      <w:color w:val="605E5C"/>
      <w:shd w:val="clear" w:color="auto" w:fill="E1DFDD"/>
    </w:rPr>
  </w:style>
  <w:style w:type="character" w:styleId="af2">
    <w:name w:val="FollowedHyperlink"/>
    <w:basedOn w:val="a0"/>
    <w:uiPriority w:val="99"/>
    <w:semiHidden/>
    <w:unhideWhenUsed/>
    <w:rsid w:val="00CD26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6297">
      <w:bodyDiv w:val="1"/>
      <w:marLeft w:val="0"/>
      <w:marRight w:val="0"/>
      <w:marTop w:val="0"/>
      <w:marBottom w:val="0"/>
      <w:divBdr>
        <w:top w:val="none" w:sz="0" w:space="0" w:color="auto"/>
        <w:left w:val="none" w:sz="0" w:space="0" w:color="auto"/>
        <w:bottom w:val="none" w:sz="0" w:space="0" w:color="auto"/>
        <w:right w:val="none" w:sz="0" w:space="0" w:color="auto"/>
      </w:divBdr>
    </w:div>
    <w:div w:id="327950664">
      <w:bodyDiv w:val="1"/>
      <w:marLeft w:val="0"/>
      <w:marRight w:val="0"/>
      <w:marTop w:val="0"/>
      <w:marBottom w:val="0"/>
      <w:divBdr>
        <w:top w:val="none" w:sz="0" w:space="0" w:color="auto"/>
        <w:left w:val="none" w:sz="0" w:space="0" w:color="auto"/>
        <w:bottom w:val="none" w:sz="0" w:space="0" w:color="auto"/>
        <w:right w:val="none" w:sz="0" w:space="0" w:color="auto"/>
      </w:divBdr>
    </w:div>
    <w:div w:id="824787389">
      <w:bodyDiv w:val="1"/>
      <w:marLeft w:val="0"/>
      <w:marRight w:val="0"/>
      <w:marTop w:val="0"/>
      <w:marBottom w:val="0"/>
      <w:divBdr>
        <w:top w:val="none" w:sz="0" w:space="0" w:color="auto"/>
        <w:left w:val="none" w:sz="0" w:space="0" w:color="auto"/>
        <w:bottom w:val="none" w:sz="0" w:space="0" w:color="auto"/>
        <w:right w:val="none" w:sz="0" w:space="0" w:color="auto"/>
      </w:divBdr>
    </w:div>
    <w:div w:id="1289816850">
      <w:bodyDiv w:val="1"/>
      <w:marLeft w:val="0"/>
      <w:marRight w:val="0"/>
      <w:marTop w:val="0"/>
      <w:marBottom w:val="0"/>
      <w:divBdr>
        <w:top w:val="none" w:sz="0" w:space="0" w:color="auto"/>
        <w:left w:val="none" w:sz="0" w:space="0" w:color="auto"/>
        <w:bottom w:val="none" w:sz="0" w:space="0" w:color="auto"/>
        <w:right w:val="none" w:sz="0" w:space="0" w:color="auto"/>
      </w:divBdr>
    </w:div>
    <w:div w:id="143918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564/2414-990X.159.268418" TargetMode="External"/><Relationship Id="rId13" Type="http://schemas.openxmlformats.org/officeDocument/2006/relationships/hyperlink" Target="https://zakon.rada.gov.ua/laws/show/315-19" TargetMode="External"/><Relationship Id="rId18" Type="http://schemas.openxmlformats.org/officeDocument/2006/relationships/hyperlink" Target="https://tax.gov.ua/diyalnist-/mijnarodne-/arhiv/integratsiya-ukraini-do-es/spivrobitnytstvo-z-radou_es/chlenstvo-v-radi-evropy/vukonania-zoboviaza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kmu.gov.ua/news/shchodo-vidstupu-vid-zoboviazan-za-konventsiieiu-pro-zakhyst-prav-liudyny-i-osnovopolozhnykh-svobod" TargetMode="External"/><Relationship Id="rId7" Type="http://schemas.openxmlformats.org/officeDocument/2006/relationships/endnotes" Target="endnotes.xml"/><Relationship Id="rId12" Type="http://schemas.openxmlformats.org/officeDocument/2006/relationships/hyperlink" Target="https://zakon.rada.gov.ua/laws/show/314-19" TargetMode="External"/><Relationship Id="rId17" Type="http://schemas.openxmlformats.org/officeDocument/2006/relationships/hyperlink" Target="https://www.coe.int/uk/web/kyiv/supporting-constitutional-and-legal-reforms-in-ukraine-phase-4/-/asset_publisher/BarLYzpAAMyr/content/today-council-of-europe-office-in-ukraine-celebrates-rather-symbolic-date-20-years-since-ukraine-gained-its-full-membership-in-the-venice-commission-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v009p710-19" TargetMode="External"/><Relationship Id="rId20" Type="http://schemas.openxmlformats.org/officeDocument/2006/relationships/hyperlink" Target="https://court.gov.ua/press/interview/15108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vojustice.eu/storage/app/uploads/public/66a/b96/268/66ab96268605b879785995.pdf?fbclid=IwZXh0bgNhZW0CMTEAAR1WS1ZmhXhjdg0-zotDdg8qLXqFyJl8bekpvXfiKGAHbGeJboug3kRfqrAaemwcnfFZnkL9mUbZUy4LBdnQ" TargetMode="External"/><Relationship Id="rId24" Type="http://schemas.openxmlformats.org/officeDocument/2006/relationships/hyperlink" Target="https://doi.org/10.34625/issn.2183-2705(37)2025.ic-24" TargetMode="External"/><Relationship Id="rId5" Type="http://schemas.openxmlformats.org/officeDocument/2006/relationships/webSettings" Target="webSettings.xml"/><Relationship Id="rId15" Type="http://schemas.openxmlformats.org/officeDocument/2006/relationships/hyperlink" Target="https://zakon.rada.gov.ua/laws/show/317-19" TargetMode="External"/><Relationship Id="rId23" Type="http://schemas.openxmlformats.org/officeDocument/2006/relationships/hyperlink" Target="https://t.ly/biS0j" TargetMode="External"/><Relationship Id="rId10" Type="http://schemas.openxmlformats.org/officeDocument/2006/relationships/hyperlink" Target="https://doi.org/10.32782/2524-0374/2021-4/4" TargetMode="External"/><Relationship Id="rId19" Type="http://schemas.openxmlformats.org/officeDocument/2006/relationships/hyperlink" Target="https://zakon.rada.gov.ua/laws/show/3477-15" TargetMode="External"/><Relationship Id="rId4" Type="http://schemas.openxmlformats.org/officeDocument/2006/relationships/settings" Target="settings.xml"/><Relationship Id="rId9" Type="http://schemas.openxmlformats.org/officeDocument/2006/relationships/hyperlink" Target="https://doi.org/10.31893/multirev.2024spe077" TargetMode="External"/><Relationship Id="rId14" Type="http://schemas.openxmlformats.org/officeDocument/2006/relationships/hyperlink" Target="https://zakon.rada.gov.ua/laws/show/316-19" TargetMode="External"/><Relationship Id="rId22" Type="http://schemas.openxmlformats.org/officeDocument/2006/relationships/hyperlink" Target="https://centraljust.gov.ua/ndd/european_integration/law_network/comperative_legal_researches"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D2BC-BAB3-4AC4-8A27-FD4E8A0B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47296</Words>
  <Characters>26959</Characters>
  <Application>Microsoft Office Word</Application>
  <DocSecurity>0</DocSecurity>
  <Lines>224</Lines>
  <Paragraphs>148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cp:lastModifiedBy>
  <cp:revision>15</cp:revision>
  <dcterms:created xsi:type="dcterms:W3CDTF">2025-10-20T10:15:00Z</dcterms:created>
  <dcterms:modified xsi:type="dcterms:W3CDTF">2025-12-12T16:52:00Z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5a7c869c-f75c-4fdc-9fb6-db030347013a</vt:lpwstr>
  </property>
</Properties>
</file>